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82B" w14:textId="7A533A9F" w:rsidR="00DB0860" w:rsidRDefault="00DB0860" w:rsidP="00DB0860">
      <w:pPr>
        <w:jc w:val="center"/>
        <w:rPr>
          <w:rFonts w:ascii="Times New Roman" w:hAnsi="Times New Roman" w:cs="Times New Roman"/>
          <w:b/>
          <w:bCs/>
          <w:sz w:val="32"/>
          <w:szCs w:val="32"/>
        </w:rPr>
      </w:pPr>
      <w:r w:rsidRPr="00DB0860">
        <w:rPr>
          <w:rFonts w:ascii="Times New Roman" w:hAnsi="Times New Roman" w:cs="Times New Roman"/>
          <w:b/>
          <w:bCs/>
          <w:noProof/>
          <w:sz w:val="32"/>
          <w:szCs w:val="32"/>
        </w:rPr>
        <w:drawing>
          <wp:inline distT="0" distB="0" distL="0" distR="0" wp14:anchorId="65FCD8F1" wp14:editId="10A09D98">
            <wp:extent cx="952500" cy="980564"/>
            <wp:effectExtent l="0" t="0" r="0" b="0"/>
            <wp:docPr id="2" name="Picture 1" descr="A blue circle with white letters and dots&#10;&#10;AI-generated content may be incorrect.">
              <a:extLst xmlns:a="http://schemas.openxmlformats.org/drawingml/2006/main">
                <a:ext uri="{FF2B5EF4-FFF2-40B4-BE49-F238E27FC236}">
                  <a16:creationId xmlns:a16="http://schemas.microsoft.com/office/drawing/2014/main" id="{F5A8DFBA-829C-01F8-37E9-4D91B9844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circle with white letters and dots&#10;&#10;AI-generated content may be incorrect.">
                      <a:extLst>
                        <a:ext uri="{FF2B5EF4-FFF2-40B4-BE49-F238E27FC236}">
                          <a16:creationId xmlns:a16="http://schemas.microsoft.com/office/drawing/2014/main" id="{F5A8DFBA-829C-01F8-37E9-4D91B9844E53}"/>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5833" cy="983995"/>
                    </a:xfrm>
                    <a:prstGeom prst="rect">
                      <a:avLst/>
                    </a:prstGeom>
                    <a:noFill/>
                    <a:ln>
                      <a:noFill/>
                    </a:ln>
                  </pic:spPr>
                </pic:pic>
              </a:graphicData>
            </a:graphic>
          </wp:inline>
        </w:drawing>
      </w:r>
    </w:p>
    <w:p w14:paraId="7F16CDF6" w14:textId="7EA6C6DE" w:rsidR="00A721E2" w:rsidRPr="00A27C99" w:rsidRDefault="00A721E2" w:rsidP="00A721E2">
      <w:pPr>
        <w:jc w:val="center"/>
        <w:rPr>
          <w:rFonts w:ascii="Times New Roman" w:hAnsi="Times New Roman" w:cs="Times New Roman"/>
          <w:b/>
          <w:bCs/>
          <w:sz w:val="32"/>
          <w:szCs w:val="32"/>
        </w:rPr>
      </w:pPr>
      <w:r w:rsidRPr="00A27C99">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7ACBB61D" wp14:editId="072537B6">
                <wp:simplePos x="0" y="0"/>
                <wp:positionH relativeFrom="column">
                  <wp:posOffset>5510463</wp:posOffset>
                </wp:positionH>
                <wp:positionV relativeFrom="paragraph">
                  <wp:posOffset>264695</wp:posOffset>
                </wp:positionV>
                <wp:extent cx="1211753" cy="1315452"/>
                <wp:effectExtent l="0" t="0" r="26670" b="18415"/>
                <wp:wrapNone/>
                <wp:docPr id="939268221" name="Text Box 8"/>
                <wp:cNvGraphicFramePr/>
                <a:graphic xmlns:a="http://schemas.openxmlformats.org/drawingml/2006/main">
                  <a:graphicData uri="http://schemas.microsoft.com/office/word/2010/wordprocessingShape">
                    <wps:wsp>
                      <wps:cNvSpPr txBox="1"/>
                      <wps:spPr>
                        <a:xfrm>
                          <a:off x="0" y="0"/>
                          <a:ext cx="1211753" cy="1315452"/>
                        </a:xfrm>
                        <a:prstGeom prst="rect">
                          <a:avLst/>
                        </a:prstGeom>
                        <a:solidFill>
                          <a:schemeClr val="lt1"/>
                        </a:solidFill>
                        <a:ln w="6350">
                          <a:solidFill>
                            <a:prstClr val="black"/>
                          </a:solidFill>
                        </a:ln>
                      </wps:spPr>
                      <wps:txbx>
                        <w:txbxContent>
                          <w:p w14:paraId="19BF85E6" w14:textId="646BCF9E" w:rsidR="007607AF" w:rsidRPr="007607AF" w:rsidRDefault="00AB2F42" w:rsidP="007607AF">
                            <w:pPr>
                              <w:jc w:val="center"/>
                              <w:rPr>
                                <w:b/>
                                <w:bCs/>
                                <w:i/>
                                <w:iCs/>
                              </w:rPr>
                            </w:pPr>
                            <w:r>
                              <w:rPr>
                                <w:noProof/>
                              </w:rPr>
                              <w:drawing>
                                <wp:inline distT="0" distB="0" distL="0" distR="0" wp14:anchorId="46BD7303" wp14:editId="4F01F5CE">
                                  <wp:extent cx="904876" cy="1393290"/>
                                  <wp:effectExtent l="0" t="0" r="0" b="0"/>
                                  <wp:docPr id="412655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r="12632"/>
                                          <a:stretch/>
                                        </pic:blipFill>
                                        <pic:spPr bwMode="auto">
                                          <a:xfrm>
                                            <a:off x="0" y="0"/>
                                            <a:ext cx="909107" cy="13998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BB61D" id="_x0000_t202" coordsize="21600,21600" o:spt="202" path="m,l,21600r21600,l21600,xe">
                <v:stroke joinstyle="miter"/>
                <v:path gradientshapeok="t" o:connecttype="rect"/>
              </v:shapetype>
              <v:shape id="Text Box 8" o:spid="_x0000_s1026" type="#_x0000_t202" style="position:absolute;left:0;text-align:left;margin-left:433.9pt;margin-top:20.85pt;width:95.4pt;height:10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e/OAIAAH0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" fillcolor="white [3201]" strokeweight=".5pt">
                <v:textbox>
                  <w:txbxContent>
                    <w:p w14:paraId="19BF85E6" w14:textId="646BCF9E" w:rsidR="007607AF" w:rsidRPr="007607AF" w:rsidRDefault="00AB2F42" w:rsidP="007607AF">
                      <w:pPr>
                        <w:jc w:val="center"/>
                        <w:rPr>
                          <w:b/>
                          <w:bCs/>
                          <w:i/>
                          <w:iCs/>
                        </w:rPr>
                      </w:pPr>
                      <w:r>
                        <w:rPr>
                          <w:noProof/>
                        </w:rPr>
                        <w:drawing>
                          <wp:inline distT="0" distB="0" distL="0" distR="0" wp14:anchorId="46BD7303" wp14:editId="4F01F5CE">
                            <wp:extent cx="904876" cy="1393290"/>
                            <wp:effectExtent l="0" t="0" r="0" b="0"/>
                            <wp:docPr id="412655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r="12632"/>
                                    <a:stretch/>
                                  </pic:blipFill>
                                  <pic:spPr bwMode="auto">
                                    <a:xfrm>
                                      <a:off x="0" y="0"/>
                                      <a:ext cx="909107" cy="13998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5ACF" w:rsidRPr="00A27C99">
        <w:rPr>
          <w:rFonts w:ascii="Times New Roman" w:hAnsi="Times New Roman" w:cs="Times New Roman"/>
          <w:b/>
          <w:bCs/>
          <w:sz w:val="32"/>
          <w:szCs w:val="32"/>
        </w:rPr>
        <w:t>DIGITAL INNOVATION LAB</w:t>
      </w:r>
    </w:p>
    <w:p w14:paraId="762D84C8" w14:textId="72A2F3EA" w:rsidR="009803CA" w:rsidRPr="00A27C99" w:rsidRDefault="00A721E2" w:rsidP="008F107E">
      <w:pPr>
        <w:pStyle w:val="ListParagraph"/>
        <w:numPr>
          <w:ilvl w:val="0"/>
          <w:numId w:val="5"/>
        </w:numPr>
        <w:rPr>
          <w:rFonts w:ascii="Times New Roman" w:hAnsi="Times New Roman" w:cs="Times New Roman"/>
          <w:sz w:val="24"/>
          <w:szCs w:val="24"/>
        </w:rPr>
      </w:pPr>
      <w:r w:rsidRPr="00A27C99">
        <w:rPr>
          <w:rFonts w:ascii="Times New Roman" w:hAnsi="Times New Roman" w:cs="Times New Roman"/>
          <w:b/>
          <w:bCs/>
          <w:noProof/>
          <w:sz w:val="24"/>
          <w:szCs w:val="24"/>
        </w:rPr>
        <w:t>Name of Principal Investigator</w:t>
      </w:r>
      <w:r w:rsidRPr="00A27C99">
        <w:rPr>
          <w:rFonts w:ascii="Times New Roman" w:hAnsi="Times New Roman" w:cs="Times New Roman"/>
          <w:b/>
          <w:bCs/>
          <w:sz w:val="24"/>
          <w:szCs w:val="24"/>
        </w:rPr>
        <w:t xml:space="preserve">/ </w:t>
      </w:r>
      <w:r w:rsidR="009803CA" w:rsidRPr="00A27C99">
        <w:rPr>
          <w:rFonts w:ascii="Times New Roman" w:hAnsi="Times New Roman" w:cs="Times New Roman"/>
          <w:b/>
          <w:bCs/>
          <w:sz w:val="24"/>
          <w:szCs w:val="24"/>
        </w:rPr>
        <w:t>Group Leader</w:t>
      </w:r>
      <w:r w:rsidR="009803CA" w:rsidRPr="00A27C99">
        <w:rPr>
          <w:rFonts w:ascii="Times New Roman" w:hAnsi="Times New Roman" w:cs="Times New Roman"/>
          <w:sz w:val="24"/>
          <w:szCs w:val="24"/>
        </w:rPr>
        <w:t xml:space="preserve">: Dr. </w:t>
      </w:r>
      <w:r w:rsidR="00AB2F42" w:rsidRPr="00A27C99">
        <w:rPr>
          <w:rFonts w:ascii="Times New Roman" w:hAnsi="Times New Roman" w:cs="Times New Roman"/>
          <w:sz w:val="24"/>
          <w:szCs w:val="24"/>
        </w:rPr>
        <w:t>Manish Kumar Pandey</w:t>
      </w:r>
    </w:p>
    <w:p w14:paraId="62F105E2" w14:textId="4DD33638" w:rsidR="00D22F80" w:rsidRPr="00A27C99" w:rsidRDefault="00D22F80" w:rsidP="008F107E">
      <w:pPr>
        <w:pStyle w:val="ListParagraph"/>
        <w:numPr>
          <w:ilvl w:val="0"/>
          <w:numId w:val="5"/>
        </w:numPr>
        <w:tabs>
          <w:tab w:val="left" w:pos="3982"/>
          <w:tab w:val="left" w:pos="9709"/>
        </w:tabs>
        <w:jc w:val="both"/>
        <w:rPr>
          <w:rFonts w:ascii="Times New Roman" w:hAnsi="Times New Roman" w:cs="Times New Roman"/>
          <w:sz w:val="24"/>
          <w:szCs w:val="24"/>
        </w:rPr>
      </w:pPr>
      <w:r w:rsidRPr="00A27C99">
        <w:rPr>
          <w:rFonts w:ascii="Times New Roman" w:hAnsi="Times New Roman" w:cs="Times New Roman"/>
          <w:b/>
          <w:bCs/>
          <w:sz w:val="24"/>
          <w:szCs w:val="24"/>
        </w:rPr>
        <w:t xml:space="preserve">Research </w:t>
      </w:r>
      <w:r w:rsidR="00A721E2" w:rsidRPr="00A27C99">
        <w:rPr>
          <w:rFonts w:ascii="Times New Roman" w:hAnsi="Times New Roman" w:cs="Times New Roman"/>
          <w:b/>
          <w:bCs/>
          <w:sz w:val="24"/>
          <w:szCs w:val="24"/>
        </w:rPr>
        <w:t>T</w:t>
      </w:r>
      <w:r w:rsidRPr="00A27C99">
        <w:rPr>
          <w:rFonts w:ascii="Times New Roman" w:hAnsi="Times New Roman" w:cs="Times New Roman"/>
          <w:b/>
          <w:bCs/>
          <w:sz w:val="24"/>
          <w:szCs w:val="24"/>
        </w:rPr>
        <w:t>heme</w:t>
      </w:r>
      <w:r w:rsidRPr="00A27C99">
        <w:rPr>
          <w:rFonts w:ascii="Times New Roman" w:hAnsi="Times New Roman" w:cs="Times New Roman"/>
          <w:sz w:val="24"/>
          <w:szCs w:val="24"/>
        </w:rPr>
        <w:t>:</w:t>
      </w:r>
      <w:r w:rsidR="00AB2F42" w:rsidRPr="00A27C99">
        <w:rPr>
          <w:rFonts w:ascii="Times New Roman" w:hAnsi="Times New Roman" w:cs="Times New Roman"/>
          <w:sz w:val="24"/>
          <w:szCs w:val="24"/>
        </w:rPr>
        <w:t xml:space="preserve"> Artificial Intelligence and Digital Transformation</w:t>
      </w:r>
      <w:r w:rsidRPr="00A27C99">
        <w:rPr>
          <w:rFonts w:ascii="Times New Roman" w:hAnsi="Times New Roman" w:cs="Times New Roman"/>
          <w:sz w:val="24"/>
          <w:szCs w:val="24"/>
        </w:rPr>
        <w:tab/>
      </w:r>
      <w:r w:rsidRPr="00A27C99">
        <w:rPr>
          <w:rFonts w:ascii="Times New Roman" w:hAnsi="Times New Roman" w:cs="Times New Roman"/>
          <w:sz w:val="24"/>
          <w:szCs w:val="24"/>
        </w:rPr>
        <w:tab/>
      </w:r>
    </w:p>
    <w:p w14:paraId="4857D3A8" w14:textId="0BB42BAB" w:rsidR="00D22F80" w:rsidRPr="00A27C99" w:rsidRDefault="00D22F80" w:rsidP="008F107E">
      <w:pPr>
        <w:pStyle w:val="ListParagraph"/>
        <w:numPr>
          <w:ilvl w:val="0"/>
          <w:numId w:val="5"/>
        </w:numPr>
        <w:tabs>
          <w:tab w:val="left" w:pos="3480"/>
        </w:tabs>
        <w:rPr>
          <w:rFonts w:ascii="Times New Roman" w:hAnsi="Times New Roman" w:cs="Times New Roman"/>
          <w:b/>
          <w:bCs/>
          <w:sz w:val="24"/>
          <w:szCs w:val="24"/>
        </w:rPr>
      </w:pPr>
      <w:r w:rsidRPr="00A27C99">
        <w:rPr>
          <w:rFonts w:ascii="Times New Roman" w:hAnsi="Times New Roman" w:cs="Times New Roman"/>
          <w:b/>
          <w:bCs/>
          <w:sz w:val="24"/>
          <w:szCs w:val="24"/>
        </w:rPr>
        <w:t>Broad Area of Research</w:t>
      </w:r>
      <w:r w:rsidR="00E55147" w:rsidRPr="00A27C99">
        <w:rPr>
          <w:rFonts w:ascii="Times New Roman" w:hAnsi="Times New Roman" w:cs="Times New Roman"/>
          <w:b/>
          <w:bCs/>
          <w:sz w:val="24"/>
          <w:szCs w:val="24"/>
        </w:rPr>
        <w:t xml:space="preserve"> and Scope</w:t>
      </w:r>
      <w:r w:rsidRPr="00A27C99">
        <w:rPr>
          <w:rFonts w:ascii="Times New Roman" w:hAnsi="Times New Roman" w:cs="Times New Roman"/>
          <w:b/>
          <w:bCs/>
          <w:sz w:val="24"/>
          <w:szCs w:val="24"/>
        </w:rPr>
        <w:t>:</w:t>
      </w:r>
    </w:p>
    <w:p w14:paraId="10E1D236" w14:textId="77777777" w:rsidR="00D57D2A" w:rsidRPr="00A27C99" w:rsidRDefault="00D57D2A" w:rsidP="00D57D2A">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AI/ML-Based Solutions in BFSI</w:t>
      </w:r>
    </w:p>
    <w:p w14:paraId="424A2940" w14:textId="77777777" w:rsidR="00D57D2A" w:rsidRPr="00A27C99" w:rsidRDefault="00D57D2A" w:rsidP="00D57D2A">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 xml:space="preserve">Data Science and Engineering </w:t>
      </w:r>
    </w:p>
    <w:p w14:paraId="321D489A" w14:textId="77777777" w:rsidR="00D57D2A" w:rsidRPr="00A27C99" w:rsidRDefault="00D57D2A" w:rsidP="00D57D2A">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Quantum Computing</w:t>
      </w:r>
    </w:p>
    <w:p w14:paraId="2877194F" w14:textId="77777777" w:rsidR="00D57D2A" w:rsidRPr="00A27C99" w:rsidRDefault="00D57D2A" w:rsidP="00D57D2A">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Big Data Analytics</w:t>
      </w:r>
    </w:p>
    <w:p w14:paraId="7C12AB9C" w14:textId="77777777" w:rsidR="00D57D2A" w:rsidRPr="00A27C99" w:rsidRDefault="00D57D2A" w:rsidP="00D57D2A">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 xml:space="preserve">Climate Change Analytics </w:t>
      </w:r>
    </w:p>
    <w:p w14:paraId="02ED889C" w14:textId="1F4A6696" w:rsidR="00D57D2A" w:rsidRPr="00A27C99" w:rsidRDefault="00D57D2A" w:rsidP="00D57D2A">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Intelligent Automation</w:t>
      </w:r>
    </w:p>
    <w:p w14:paraId="73FCBA64" w14:textId="37A660E0" w:rsidR="000364B1" w:rsidRPr="00A27C99" w:rsidRDefault="00D22F80" w:rsidP="000364B1">
      <w:pPr>
        <w:tabs>
          <w:tab w:val="left" w:pos="3480"/>
        </w:tabs>
        <w:rPr>
          <w:rFonts w:ascii="Times New Roman" w:hAnsi="Times New Roman" w:cs="Times New Roman"/>
          <w:b/>
          <w:bCs/>
          <w:sz w:val="24"/>
          <w:szCs w:val="24"/>
        </w:rPr>
      </w:pPr>
      <w:r w:rsidRPr="00A27C99">
        <w:rPr>
          <w:rFonts w:ascii="Times New Roman" w:hAnsi="Times New Roman" w:cs="Times New Roman"/>
          <w:b/>
          <w:bCs/>
          <w:sz w:val="24"/>
          <w:szCs w:val="24"/>
        </w:rPr>
        <w:t>Schematic</w:t>
      </w:r>
      <w:r w:rsidRPr="00A27C99">
        <w:rPr>
          <w:rFonts w:ascii="Times New Roman" w:hAnsi="Times New Roman" w:cs="Times New Roman"/>
          <w:sz w:val="24"/>
          <w:szCs w:val="24"/>
        </w:rPr>
        <w:t xml:space="preserve"> </w:t>
      </w:r>
      <w:r w:rsidRPr="00A27C99">
        <w:rPr>
          <w:rFonts w:ascii="Times New Roman" w:hAnsi="Times New Roman" w:cs="Times New Roman"/>
          <w:b/>
          <w:bCs/>
          <w:sz w:val="24"/>
          <w:szCs w:val="24"/>
        </w:rPr>
        <w:t>Representation</w:t>
      </w:r>
      <w:r w:rsidRPr="00A27C99">
        <w:rPr>
          <w:rFonts w:ascii="Times New Roman" w:hAnsi="Times New Roman" w:cs="Times New Roman"/>
          <w:sz w:val="24"/>
          <w:szCs w:val="24"/>
        </w:rPr>
        <w:t xml:space="preserve"> </w:t>
      </w:r>
      <w:r w:rsidRPr="00A27C99">
        <w:rPr>
          <w:rFonts w:ascii="Times New Roman" w:hAnsi="Times New Roman" w:cs="Times New Roman"/>
          <w:b/>
          <w:bCs/>
          <w:sz w:val="24"/>
          <w:szCs w:val="24"/>
        </w:rPr>
        <w:t>of</w:t>
      </w:r>
      <w:r w:rsidRPr="00A27C99">
        <w:rPr>
          <w:rFonts w:ascii="Times New Roman" w:hAnsi="Times New Roman" w:cs="Times New Roman"/>
          <w:sz w:val="24"/>
          <w:szCs w:val="24"/>
        </w:rPr>
        <w:t xml:space="preserve"> </w:t>
      </w:r>
      <w:r w:rsidRPr="00A27C99">
        <w:rPr>
          <w:rFonts w:ascii="Times New Roman" w:hAnsi="Times New Roman" w:cs="Times New Roman"/>
          <w:b/>
          <w:bCs/>
          <w:sz w:val="24"/>
          <w:szCs w:val="24"/>
        </w:rPr>
        <w:t>Broad Area of Research</w:t>
      </w:r>
      <w:r w:rsidR="005342D4" w:rsidRPr="00A27C99">
        <w:rPr>
          <w:rFonts w:ascii="Times New Roman" w:hAnsi="Times New Roman" w:cs="Times New Roman"/>
          <w:b/>
          <w:bCs/>
          <w:sz w:val="24"/>
          <w:szCs w:val="24"/>
        </w:rPr>
        <w:t>:</w:t>
      </w:r>
    </w:p>
    <w:p w14:paraId="0F54E0BB" w14:textId="10E48DBF" w:rsidR="008F107E" w:rsidRPr="00A27C99" w:rsidRDefault="00313B78" w:rsidP="00313B78">
      <w:pPr>
        <w:jc w:val="center"/>
        <w:rPr>
          <w:rFonts w:ascii="Times New Roman" w:hAnsi="Times New Roman" w:cs="Times New Roman"/>
          <w:b/>
          <w:bCs/>
        </w:rPr>
      </w:pPr>
      <w:r w:rsidRPr="00A27C99">
        <w:rPr>
          <w:rFonts w:ascii="Times New Roman" w:hAnsi="Times New Roman" w:cs="Times New Roman"/>
          <w:noProof/>
        </w:rPr>
        <w:drawing>
          <wp:inline distT="0" distB="0" distL="0" distR="0" wp14:anchorId="1B23D57B" wp14:editId="5ED44012">
            <wp:extent cx="5082540" cy="5082540"/>
            <wp:effectExtent l="0" t="0" r="3810" b="3810"/>
            <wp:docPr id="1041836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540" cy="5082540"/>
                    </a:xfrm>
                    <a:prstGeom prst="rect">
                      <a:avLst/>
                    </a:prstGeom>
                    <a:noFill/>
                    <a:ln>
                      <a:noFill/>
                    </a:ln>
                  </pic:spPr>
                </pic:pic>
              </a:graphicData>
            </a:graphic>
          </wp:inline>
        </w:drawing>
      </w:r>
    </w:p>
    <w:p w14:paraId="69AF680A" w14:textId="7BF16E34" w:rsidR="007607AF" w:rsidRPr="00A27C99" w:rsidRDefault="008F107E" w:rsidP="007607AF">
      <w:pPr>
        <w:rPr>
          <w:rFonts w:ascii="Times New Roman" w:hAnsi="Times New Roman" w:cs="Times New Roman"/>
          <w:b/>
          <w:bCs/>
          <w:sz w:val="24"/>
          <w:szCs w:val="24"/>
        </w:rPr>
      </w:pPr>
      <w:r w:rsidRPr="00A27C99">
        <w:rPr>
          <w:rFonts w:ascii="Times New Roman" w:hAnsi="Times New Roman" w:cs="Times New Roman"/>
          <w:b/>
          <w:bCs/>
          <w:sz w:val="24"/>
          <w:szCs w:val="24"/>
        </w:rPr>
        <w:t xml:space="preserve">Total Number of </w:t>
      </w:r>
      <w:r w:rsidR="00D22F80" w:rsidRPr="00A27C99">
        <w:rPr>
          <w:rFonts w:ascii="Times New Roman" w:hAnsi="Times New Roman" w:cs="Times New Roman"/>
          <w:b/>
          <w:bCs/>
          <w:sz w:val="24"/>
          <w:szCs w:val="24"/>
        </w:rPr>
        <w:t xml:space="preserve">Publications by </w:t>
      </w:r>
      <w:r w:rsidRPr="00A27C99">
        <w:rPr>
          <w:rFonts w:ascii="Times New Roman" w:hAnsi="Times New Roman" w:cs="Times New Roman"/>
          <w:b/>
          <w:bCs/>
          <w:sz w:val="24"/>
          <w:szCs w:val="24"/>
        </w:rPr>
        <w:t>t</w:t>
      </w:r>
      <w:r w:rsidR="00D22F80" w:rsidRPr="00A27C99">
        <w:rPr>
          <w:rFonts w:ascii="Times New Roman" w:hAnsi="Times New Roman" w:cs="Times New Roman"/>
          <w:b/>
          <w:bCs/>
          <w:sz w:val="24"/>
          <w:szCs w:val="24"/>
        </w:rPr>
        <w:t xml:space="preserve">he group: </w:t>
      </w:r>
    </w:p>
    <w:p w14:paraId="58CBAAD0" w14:textId="4DE9832C" w:rsidR="007607AF" w:rsidRPr="00A27C99" w:rsidRDefault="007607AF" w:rsidP="007607AF">
      <w:pPr>
        <w:rPr>
          <w:rFonts w:ascii="Times New Roman" w:hAnsi="Times New Roman" w:cs="Times New Roman"/>
          <w:b/>
          <w:bCs/>
          <w:sz w:val="24"/>
          <w:szCs w:val="24"/>
        </w:rPr>
      </w:pPr>
      <w:r w:rsidRPr="00A27C99">
        <w:rPr>
          <w:rFonts w:ascii="Times New Roman" w:hAnsi="Times New Roman" w:cs="Times New Roman"/>
          <w:b/>
          <w:bCs/>
          <w:sz w:val="24"/>
          <w:szCs w:val="24"/>
        </w:rPr>
        <w:t>Top 5 Article</w:t>
      </w:r>
      <w:r w:rsidR="003C3566" w:rsidRPr="00A27C99">
        <w:rPr>
          <w:rFonts w:ascii="Times New Roman" w:hAnsi="Times New Roman" w:cs="Times New Roman"/>
          <w:b/>
          <w:bCs/>
          <w:sz w:val="24"/>
          <w:szCs w:val="24"/>
        </w:rPr>
        <w:t xml:space="preserve"> with impact factor</w:t>
      </w:r>
      <w:r w:rsidRPr="00A27C99">
        <w:rPr>
          <w:rFonts w:ascii="Times New Roman" w:hAnsi="Times New Roman" w:cs="Times New Roman"/>
          <w:b/>
          <w:bCs/>
          <w:sz w:val="24"/>
          <w:szCs w:val="24"/>
        </w:rPr>
        <w:t xml:space="preserve">: (Vancouver Style) </w:t>
      </w:r>
    </w:p>
    <w:p w14:paraId="2F447448" w14:textId="2135A7C5" w:rsidR="005870D6" w:rsidRPr="00A27C99" w:rsidRDefault="00033B15" w:rsidP="00033B15">
      <w:pPr>
        <w:pStyle w:val="ListParagraph"/>
        <w:numPr>
          <w:ilvl w:val="0"/>
          <w:numId w:val="20"/>
        </w:numPr>
        <w:jc w:val="both"/>
        <w:rPr>
          <w:rFonts w:ascii="Times New Roman" w:hAnsi="Times New Roman" w:cs="Times New Roman"/>
          <w:sz w:val="24"/>
          <w:szCs w:val="24"/>
        </w:rPr>
      </w:pPr>
      <w:r w:rsidRPr="00A27C99">
        <w:rPr>
          <w:rFonts w:ascii="Times New Roman" w:hAnsi="Times New Roman" w:cs="Times New Roman"/>
          <w:sz w:val="24"/>
          <w:szCs w:val="24"/>
        </w:rPr>
        <w:t>Surydhwaj P</w:t>
      </w:r>
      <w:r w:rsidR="005870D6" w:rsidRPr="00A27C99">
        <w:rPr>
          <w:rFonts w:ascii="Times New Roman" w:hAnsi="Times New Roman" w:cs="Times New Roman"/>
          <w:sz w:val="24"/>
          <w:szCs w:val="24"/>
        </w:rPr>
        <w:t>, Kumar Pandey M. AI-Insurance Unleashed: Redefining Insurance using Language Models. Whitepaper.</w:t>
      </w:r>
    </w:p>
    <w:p w14:paraId="0CBD94EC" w14:textId="00F9E6AD" w:rsidR="005870D6" w:rsidRPr="00A27C99" w:rsidRDefault="005870D6" w:rsidP="00033B15">
      <w:pPr>
        <w:pStyle w:val="ListParagraph"/>
        <w:numPr>
          <w:ilvl w:val="0"/>
          <w:numId w:val="20"/>
        </w:numPr>
        <w:jc w:val="both"/>
        <w:rPr>
          <w:rFonts w:ascii="Times New Roman" w:hAnsi="Times New Roman" w:cs="Times New Roman"/>
          <w:sz w:val="24"/>
          <w:szCs w:val="24"/>
        </w:rPr>
      </w:pPr>
      <w:r w:rsidRPr="00A27C99">
        <w:rPr>
          <w:rFonts w:ascii="Times New Roman" w:hAnsi="Times New Roman" w:cs="Times New Roman"/>
          <w:sz w:val="24"/>
          <w:szCs w:val="24"/>
        </w:rPr>
        <w:lastRenderedPageBreak/>
        <w:t>Sharma N, Kumar Pandey M. Integrative approaches for skin cancer detection and classification: a dual modal analysis. Accepted for presentation at: International Conference on Artificial Intelligence and Computer Vision in Medical Domain (AICVMD-2025); 2025 Feb 17–19; Banaras Hindu University.</w:t>
      </w:r>
    </w:p>
    <w:p w14:paraId="6006C925" w14:textId="48937FC3" w:rsidR="005870D6" w:rsidRPr="00A27C99" w:rsidRDefault="005870D6" w:rsidP="00033B15">
      <w:pPr>
        <w:pStyle w:val="ListParagraph"/>
        <w:numPr>
          <w:ilvl w:val="0"/>
          <w:numId w:val="20"/>
        </w:numPr>
        <w:jc w:val="both"/>
        <w:rPr>
          <w:rFonts w:ascii="Times New Roman" w:hAnsi="Times New Roman" w:cs="Times New Roman"/>
          <w:sz w:val="24"/>
          <w:szCs w:val="24"/>
        </w:rPr>
      </w:pPr>
      <w:r w:rsidRPr="00A27C99">
        <w:rPr>
          <w:rFonts w:ascii="Times New Roman" w:hAnsi="Times New Roman" w:cs="Times New Roman"/>
          <w:sz w:val="24"/>
          <w:szCs w:val="24"/>
        </w:rPr>
        <w:t>Sharma N, Kumar Pandey M. Classification and identification of malware families using deep learning techniques. Accepted for presentation at: 2nd Annual QEDS Conference (AACM-2025); 2025 Feb 13–15; Birla Institute of Technology.</w:t>
      </w:r>
    </w:p>
    <w:p w14:paraId="665BB059" w14:textId="303506D8" w:rsidR="005870D6" w:rsidRPr="00A27C99" w:rsidRDefault="005870D6" w:rsidP="00232507">
      <w:pPr>
        <w:pStyle w:val="ListParagraph"/>
        <w:numPr>
          <w:ilvl w:val="0"/>
          <w:numId w:val="20"/>
        </w:numPr>
        <w:rPr>
          <w:rFonts w:ascii="Times New Roman" w:hAnsi="Times New Roman" w:cs="Times New Roman"/>
          <w:b/>
          <w:bCs/>
          <w:sz w:val="24"/>
          <w:szCs w:val="24"/>
        </w:rPr>
      </w:pPr>
      <w:r w:rsidRPr="00A27C99">
        <w:rPr>
          <w:rFonts w:ascii="Times New Roman" w:hAnsi="Times New Roman" w:cs="Times New Roman"/>
          <w:sz w:val="24"/>
          <w:szCs w:val="24"/>
        </w:rPr>
        <w:t>Surydhwaj P, Kumar Pandey M. Explainability of encoder-based LLMs in medical text classification. Accepted for presentation at: International Conference on Communication and Smart Device (</w:t>
      </w:r>
      <w:proofErr w:type="spellStart"/>
      <w:r w:rsidRPr="00A27C99">
        <w:rPr>
          <w:rFonts w:ascii="Times New Roman" w:hAnsi="Times New Roman" w:cs="Times New Roman"/>
          <w:sz w:val="24"/>
          <w:szCs w:val="24"/>
        </w:rPr>
        <w:t>ICCoSD</w:t>
      </w:r>
      <w:proofErr w:type="spellEnd"/>
      <w:r w:rsidRPr="00A27C99">
        <w:rPr>
          <w:rFonts w:ascii="Times New Roman" w:hAnsi="Times New Roman" w:cs="Times New Roman"/>
          <w:sz w:val="24"/>
          <w:szCs w:val="24"/>
        </w:rPr>
        <w:t xml:space="preserve"> 2025); 2025 Jul 25–27; Birla Institute of Technology.</w:t>
      </w:r>
      <w:r w:rsidR="00232507">
        <w:rPr>
          <w:rFonts w:ascii="Times New Roman" w:hAnsi="Times New Roman" w:cs="Times New Roman"/>
          <w:sz w:val="24"/>
          <w:szCs w:val="24"/>
        </w:rPr>
        <w:t xml:space="preserve">  </w:t>
      </w:r>
      <w:r w:rsidR="00232507">
        <w:rPr>
          <w:rStyle w:val="Strong"/>
          <w:rFonts w:ascii="Arial" w:hAnsi="Arial" w:cs="Arial"/>
          <w:color w:val="333333"/>
          <w:sz w:val="27"/>
          <w:szCs w:val="27"/>
          <w:shd w:val="clear" w:color="auto" w:fill="FFFFFF"/>
        </w:rPr>
        <w:t>DOI: </w:t>
      </w:r>
      <w:hyperlink r:id="rId10" w:tgtFrame="_blank" w:history="1">
        <w:r w:rsidR="00232507">
          <w:rPr>
            <w:rStyle w:val="Hyperlink"/>
            <w:rFonts w:ascii="Arial" w:hAnsi="Arial" w:cs="Arial"/>
            <w:color w:val="006699"/>
            <w:sz w:val="27"/>
            <w:szCs w:val="27"/>
            <w:shd w:val="clear" w:color="auto" w:fill="FFFFFF"/>
          </w:rPr>
          <w:t>10.1109/ICCoSD66074.2025.11348575</w:t>
        </w:r>
      </w:hyperlink>
    </w:p>
    <w:p w14:paraId="668921D1" w14:textId="77777777" w:rsidR="005870D6" w:rsidRPr="00A27C99" w:rsidRDefault="005870D6" w:rsidP="005870D6">
      <w:pPr>
        <w:pStyle w:val="ListParagraph"/>
        <w:rPr>
          <w:rFonts w:ascii="Times New Roman" w:hAnsi="Times New Roman" w:cs="Times New Roman"/>
          <w:b/>
          <w:bCs/>
          <w:sz w:val="24"/>
          <w:szCs w:val="24"/>
        </w:rPr>
      </w:pPr>
    </w:p>
    <w:p w14:paraId="6F59246B" w14:textId="6B98A317" w:rsidR="008F107E" w:rsidRPr="00A27C99" w:rsidRDefault="007607AF" w:rsidP="005870D6">
      <w:pPr>
        <w:pStyle w:val="ListParagraph"/>
        <w:numPr>
          <w:ilvl w:val="0"/>
          <w:numId w:val="20"/>
        </w:numPr>
        <w:rPr>
          <w:rFonts w:ascii="Times New Roman" w:hAnsi="Times New Roman" w:cs="Times New Roman"/>
          <w:b/>
          <w:bCs/>
          <w:sz w:val="24"/>
          <w:szCs w:val="24"/>
        </w:rPr>
      </w:pPr>
      <w:r w:rsidRPr="00A27C99">
        <w:rPr>
          <w:rFonts w:ascii="Times New Roman" w:hAnsi="Times New Roman" w:cs="Times New Roman"/>
          <w:b/>
          <w:bCs/>
          <w:sz w:val="24"/>
          <w:szCs w:val="24"/>
        </w:rPr>
        <w:t xml:space="preserve">Patents by the group: </w:t>
      </w:r>
      <w:r w:rsidR="00DA0358" w:rsidRPr="00A27C99">
        <w:rPr>
          <w:rFonts w:ascii="Times New Roman" w:hAnsi="Times New Roman" w:cs="Times New Roman"/>
          <w:b/>
          <w:bCs/>
          <w:sz w:val="24"/>
          <w:szCs w:val="24"/>
        </w:rPr>
        <w:t>NA</w:t>
      </w:r>
    </w:p>
    <w:p w14:paraId="7C7F2F1A" w14:textId="3553E3F3" w:rsidR="008202AB" w:rsidRPr="00A27C99" w:rsidRDefault="008202AB" w:rsidP="008202AB">
      <w:pPr>
        <w:rPr>
          <w:rFonts w:ascii="Times New Roman" w:hAnsi="Times New Roman" w:cs="Times New Roman"/>
          <w:b/>
          <w:bCs/>
          <w:sz w:val="24"/>
          <w:szCs w:val="24"/>
        </w:rPr>
      </w:pPr>
      <w:r w:rsidRPr="00A27C99">
        <w:rPr>
          <w:rFonts w:ascii="Times New Roman" w:hAnsi="Times New Roman" w:cs="Times New Roman"/>
          <w:b/>
          <w:bCs/>
          <w:sz w:val="24"/>
          <w:szCs w:val="24"/>
        </w:rPr>
        <w:t xml:space="preserve">Research Projects: </w:t>
      </w:r>
      <w:r w:rsidR="00FE0DCC" w:rsidRPr="00A27C99">
        <w:rPr>
          <w:rFonts w:ascii="Times New Roman" w:hAnsi="Times New Roman" w:cs="Times New Roman"/>
          <w:b/>
          <w:bCs/>
          <w:sz w:val="24"/>
          <w:szCs w:val="24"/>
        </w:rPr>
        <w:t>Recent 5</w:t>
      </w:r>
      <w:r w:rsidR="008E6AD4" w:rsidRPr="00A27C99">
        <w:rPr>
          <w:rFonts w:ascii="Times New Roman" w:hAnsi="Times New Roman" w:cs="Times New Roman"/>
          <w:b/>
          <w:bCs/>
          <w:sz w:val="24"/>
          <w:szCs w:val="24"/>
        </w:rPr>
        <w:t xml:space="preserve"> </w:t>
      </w:r>
      <w:r w:rsidR="001F1CF4" w:rsidRPr="00A27C99">
        <w:rPr>
          <w:rFonts w:ascii="Times New Roman" w:hAnsi="Times New Roman" w:cs="Times New Roman"/>
          <w:b/>
          <w:bCs/>
          <w:sz w:val="24"/>
          <w:szCs w:val="24"/>
        </w:rPr>
        <w:t xml:space="preserve">in chronological </w:t>
      </w:r>
    </w:p>
    <w:tbl>
      <w:tblPr>
        <w:tblStyle w:val="TableGrid"/>
        <w:tblpPr w:leftFromText="181" w:rightFromText="181" w:vertAnchor="text" w:horzAnchor="page" w:tblpXSpec="center" w:tblpY="1"/>
        <w:tblW w:w="0" w:type="auto"/>
        <w:tblLook w:val="04A0" w:firstRow="1" w:lastRow="0" w:firstColumn="1" w:lastColumn="0" w:noHBand="0" w:noVBand="1"/>
      </w:tblPr>
      <w:tblGrid>
        <w:gridCol w:w="2045"/>
        <w:gridCol w:w="1135"/>
        <w:gridCol w:w="2841"/>
        <w:gridCol w:w="1750"/>
        <w:gridCol w:w="2685"/>
      </w:tblGrid>
      <w:tr w:rsidR="0012273D" w:rsidRPr="00A27C99" w14:paraId="26C5D038" w14:textId="77777777" w:rsidTr="00277D40">
        <w:tc>
          <w:tcPr>
            <w:tcW w:w="0" w:type="auto"/>
          </w:tcPr>
          <w:p w14:paraId="285594FE" w14:textId="77777777" w:rsidR="0012273D" w:rsidRPr="00A27C99" w:rsidRDefault="0012273D" w:rsidP="00BE7726">
            <w:pPr>
              <w:pStyle w:val="ListParagraph"/>
              <w:tabs>
                <w:tab w:val="left" w:pos="426"/>
              </w:tabs>
              <w:ind w:left="0"/>
              <w:jc w:val="center"/>
              <w:rPr>
                <w:iCs/>
              </w:rPr>
            </w:pPr>
            <w:r w:rsidRPr="00A27C99">
              <w:rPr>
                <w:b/>
                <w:iCs/>
              </w:rPr>
              <w:t>Title</w:t>
            </w:r>
          </w:p>
        </w:tc>
        <w:tc>
          <w:tcPr>
            <w:tcW w:w="0" w:type="auto"/>
          </w:tcPr>
          <w:p w14:paraId="76418F04" w14:textId="77777777" w:rsidR="0012273D" w:rsidRPr="00A27C99" w:rsidRDefault="0012273D" w:rsidP="00BE7726">
            <w:pPr>
              <w:pStyle w:val="ListParagraph"/>
              <w:tabs>
                <w:tab w:val="left" w:pos="426"/>
              </w:tabs>
              <w:ind w:left="0"/>
              <w:jc w:val="center"/>
              <w:rPr>
                <w:b/>
                <w:iCs/>
              </w:rPr>
            </w:pPr>
            <w:r w:rsidRPr="00A27C99">
              <w:rPr>
                <w:b/>
                <w:iCs/>
              </w:rPr>
              <w:t>Role</w:t>
            </w:r>
          </w:p>
          <w:p w14:paraId="4C1875E0" w14:textId="413BF3A7" w:rsidR="0012273D" w:rsidRPr="00A27C99" w:rsidRDefault="0012273D" w:rsidP="00BE7726">
            <w:pPr>
              <w:pStyle w:val="ListParagraph"/>
              <w:tabs>
                <w:tab w:val="left" w:pos="426"/>
              </w:tabs>
              <w:ind w:left="0"/>
              <w:jc w:val="center"/>
              <w:rPr>
                <w:iCs/>
              </w:rPr>
            </w:pPr>
            <w:r w:rsidRPr="00A27C99">
              <w:rPr>
                <w:iCs/>
              </w:rPr>
              <w:t>(PI/ Co-PI)</w:t>
            </w:r>
          </w:p>
        </w:tc>
        <w:tc>
          <w:tcPr>
            <w:tcW w:w="0" w:type="auto"/>
          </w:tcPr>
          <w:p w14:paraId="616F0217" w14:textId="77777777" w:rsidR="0012273D" w:rsidRPr="00A27C99" w:rsidRDefault="0012273D" w:rsidP="00BE7726">
            <w:pPr>
              <w:pStyle w:val="ListParagraph"/>
              <w:tabs>
                <w:tab w:val="left" w:pos="426"/>
              </w:tabs>
              <w:ind w:left="0"/>
              <w:jc w:val="center"/>
              <w:rPr>
                <w:iCs/>
              </w:rPr>
            </w:pPr>
            <w:r w:rsidRPr="00A27C99">
              <w:rPr>
                <w:b/>
                <w:iCs/>
              </w:rPr>
              <w:t>Funding Agency</w:t>
            </w:r>
          </w:p>
        </w:tc>
        <w:tc>
          <w:tcPr>
            <w:tcW w:w="0" w:type="auto"/>
          </w:tcPr>
          <w:p w14:paraId="7AB025E3" w14:textId="77777777" w:rsidR="0012273D" w:rsidRPr="00A27C99" w:rsidRDefault="0012273D" w:rsidP="00BE7726">
            <w:pPr>
              <w:pStyle w:val="ListParagraph"/>
              <w:tabs>
                <w:tab w:val="left" w:pos="426"/>
              </w:tabs>
              <w:ind w:left="0"/>
              <w:jc w:val="center"/>
              <w:rPr>
                <w:b/>
                <w:iCs/>
              </w:rPr>
            </w:pPr>
            <w:r w:rsidRPr="00A27C99">
              <w:rPr>
                <w:b/>
                <w:iCs/>
              </w:rPr>
              <w:t>Amount</w:t>
            </w:r>
          </w:p>
          <w:p w14:paraId="52AA6721" w14:textId="77777777" w:rsidR="0012273D" w:rsidRPr="00A27C99" w:rsidRDefault="0012273D" w:rsidP="00BE7726">
            <w:pPr>
              <w:pStyle w:val="ListParagraph"/>
              <w:tabs>
                <w:tab w:val="left" w:pos="426"/>
              </w:tabs>
              <w:ind w:left="0"/>
              <w:jc w:val="center"/>
              <w:rPr>
                <w:iCs/>
              </w:rPr>
            </w:pPr>
            <w:r w:rsidRPr="00A27C99">
              <w:rPr>
                <w:b/>
                <w:iCs/>
              </w:rPr>
              <w:t>(in Lacs)</w:t>
            </w:r>
          </w:p>
        </w:tc>
        <w:tc>
          <w:tcPr>
            <w:tcW w:w="0" w:type="auto"/>
          </w:tcPr>
          <w:p w14:paraId="6E434BF4" w14:textId="77777777" w:rsidR="0012273D" w:rsidRPr="00A27C99" w:rsidRDefault="0012273D" w:rsidP="00BE7726">
            <w:pPr>
              <w:pStyle w:val="ListParagraph"/>
              <w:tabs>
                <w:tab w:val="left" w:pos="426"/>
              </w:tabs>
              <w:ind w:left="0"/>
              <w:jc w:val="center"/>
              <w:rPr>
                <w:iCs/>
              </w:rPr>
            </w:pPr>
            <w:r w:rsidRPr="00A27C99">
              <w:rPr>
                <w:b/>
                <w:iCs/>
              </w:rPr>
              <w:t>Duration</w:t>
            </w:r>
          </w:p>
        </w:tc>
      </w:tr>
      <w:tr w:rsidR="007C4ABC" w:rsidRPr="00A27C99" w14:paraId="6EC77C9D" w14:textId="77777777" w:rsidTr="00277D40">
        <w:tc>
          <w:tcPr>
            <w:tcW w:w="0" w:type="auto"/>
          </w:tcPr>
          <w:p w14:paraId="3F1DA151" w14:textId="67B460CB" w:rsidR="007C4ABC" w:rsidRPr="00A27C99" w:rsidRDefault="008E3F78" w:rsidP="00BE7726">
            <w:pPr>
              <w:pStyle w:val="ListParagraph"/>
              <w:tabs>
                <w:tab w:val="left" w:pos="426"/>
              </w:tabs>
              <w:ind w:left="0"/>
              <w:jc w:val="center"/>
              <w:rPr>
                <w:b/>
                <w:iCs/>
              </w:rPr>
            </w:pPr>
            <w:r w:rsidRPr="00A27C99">
              <w:rPr>
                <w:b/>
                <w:iCs/>
              </w:rPr>
              <w:t>Digital Innovation Lab</w:t>
            </w:r>
          </w:p>
        </w:tc>
        <w:tc>
          <w:tcPr>
            <w:tcW w:w="0" w:type="auto"/>
          </w:tcPr>
          <w:p w14:paraId="6EC278C4" w14:textId="62E1B865" w:rsidR="007C4ABC" w:rsidRPr="00A27C99" w:rsidRDefault="00286A6A" w:rsidP="00BE7726">
            <w:pPr>
              <w:pStyle w:val="ListParagraph"/>
              <w:tabs>
                <w:tab w:val="left" w:pos="426"/>
              </w:tabs>
              <w:ind w:left="0"/>
              <w:jc w:val="center"/>
              <w:rPr>
                <w:b/>
                <w:iCs/>
              </w:rPr>
            </w:pPr>
            <w:r w:rsidRPr="00A27C99">
              <w:rPr>
                <w:b/>
                <w:iCs/>
              </w:rPr>
              <w:t>PI (Head)</w:t>
            </w:r>
          </w:p>
        </w:tc>
        <w:tc>
          <w:tcPr>
            <w:tcW w:w="0" w:type="auto"/>
          </w:tcPr>
          <w:p w14:paraId="359FD6F6" w14:textId="08C93585" w:rsidR="007C4ABC" w:rsidRPr="00A27C99" w:rsidRDefault="008C6CCF" w:rsidP="00BE7726">
            <w:pPr>
              <w:pStyle w:val="ListParagraph"/>
              <w:tabs>
                <w:tab w:val="left" w:pos="426"/>
              </w:tabs>
              <w:ind w:left="0"/>
              <w:jc w:val="center"/>
              <w:rPr>
                <w:b/>
                <w:iCs/>
              </w:rPr>
            </w:pPr>
            <w:r w:rsidRPr="00A27C99">
              <w:rPr>
                <w:rFonts w:eastAsia="Times New Roman"/>
                <w:b/>
                <w:bCs/>
              </w:rPr>
              <w:t>Adrosonic IT Consultancy Pvt Ltd.</w:t>
            </w:r>
          </w:p>
        </w:tc>
        <w:tc>
          <w:tcPr>
            <w:tcW w:w="0" w:type="auto"/>
          </w:tcPr>
          <w:p w14:paraId="50067A9A" w14:textId="72B611EF" w:rsidR="007C4ABC" w:rsidRPr="00A27C99" w:rsidRDefault="00823412" w:rsidP="00BE7726">
            <w:pPr>
              <w:pStyle w:val="ListParagraph"/>
              <w:tabs>
                <w:tab w:val="left" w:pos="426"/>
              </w:tabs>
              <w:ind w:left="0"/>
              <w:jc w:val="center"/>
              <w:rPr>
                <w:b/>
                <w:iCs/>
              </w:rPr>
            </w:pPr>
            <w:r w:rsidRPr="00A27C99">
              <w:rPr>
                <w:rFonts w:eastAsia="Times New Roman"/>
              </w:rPr>
              <w:t>INR 92,63,523.92</w:t>
            </w:r>
          </w:p>
        </w:tc>
        <w:tc>
          <w:tcPr>
            <w:tcW w:w="0" w:type="auto"/>
          </w:tcPr>
          <w:p w14:paraId="239A3A9E" w14:textId="50D1E07A" w:rsidR="007C4ABC" w:rsidRPr="00A27C99" w:rsidRDefault="00277D40" w:rsidP="00BE7726">
            <w:pPr>
              <w:pStyle w:val="ListParagraph"/>
              <w:tabs>
                <w:tab w:val="left" w:pos="426"/>
              </w:tabs>
              <w:ind w:left="0"/>
              <w:jc w:val="center"/>
              <w:rPr>
                <w:b/>
                <w:iCs/>
              </w:rPr>
            </w:pPr>
            <w:r w:rsidRPr="00A27C99">
              <w:rPr>
                <w:rFonts w:eastAsia="Times New Roman"/>
              </w:rPr>
              <w:t>1</w:t>
            </w:r>
            <w:r w:rsidRPr="00A27C99">
              <w:rPr>
                <w:rFonts w:eastAsia="Times New Roman"/>
                <w:vertAlign w:val="superscript"/>
              </w:rPr>
              <w:t>st</w:t>
            </w:r>
            <w:r w:rsidRPr="00A27C99">
              <w:rPr>
                <w:rFonts w:eastAsia="Times New Roman"/>
              </w:rPr>
              <w:t xml:space="preserve"> March 2023 to 28</w:t>
            </w:r>
            <w:r w:rsidRPr="00A27C99">
              <w:rPr>
                <w:rFonts w:eastAsia="Times New Roman"/>
                <w:vertAlign w:val="superscript"/>
              </w:rPr>
              <w:t>th</w:t>
            </w:r>
            <w:r w:rsidRPr="00A27C99">
              <w:rPr>
                <w:rFonts w:eastAsia="Times New Roman"/>
              </w:rPr>
              <w:t xml:space="preserve"> February 2028</w:t>
            </w:r>
          </w:p>
        </w:tc>
      </w:tr>
    </w:tbl>
    <w:p w14:paraId="04C21573" w14:textId="77777777" w:rsidR="00D57D2A" w:rsidRPr="00A27C99" w:rsidRDefault="00D57D2A" w:rsidP="003C3566">
      <w:pPr>
        <w:rPr>
          <w:rFonts w:ascii="Times New Roman" w:hAnsi="Times New Roman" w:cs="Times New Roman"/>
          <w:b/>
          <w:bCs/>
        </w:rPr>
      </w:pPr>
    </w:p>
    <w:p w14:paraId="1542F716" w14:textId="450DB107" w:rsidR="00D57D2A" w:rsidRPr="00A27C99" w:rsidRDefault="003C3566" w:rsidP="003C3566">
      <w:pPr>
        <w:rPr>
          <w:rFonts w:ascii="Times New Roman" w:hAnsi="Times New Roman" w:cs="Times New Roman"/>
          <w:b/>
          <w:bCs/>
        </w:rPr>
      </w:pPr>
      <w:r w:rsidRPr="00A27C99">
        <w:rPr>
          <w:rFonts w:ascii="Times New Roman" w:hAnsi="Times New Roman" w:cs="Times New Roman"/>
          <w:b/>
          <w:bCs/>
        </w:rPr>
        <w:t xml:space="preserve">Industry/Academia Collaborations: </w:t>
      </w:r>
    </w:p>
    <w:p w14:paraId="3BD4502E" w14:textId="5B14D25F" w:rsidR="00AB2F42" w:rsidRPr="00A27C99" w:rsidRDefault="00AB2F42" w:rsidP="00AB2F42">
      <w:pPr>
        <w:spacing w:after="0" w:line="240" w:lineRule="auto"/>
        <w:rPr>
          <w:rFonts w:ascii="Times New Roman" w:eastAsia="Times New Roman" w:hAnsi="Times New Roman" w:cs="Times New Roman"/>
          <w:b/>
          <w:bCs/>
          <w:kern w:val="0"/>
          <w:sz w:val="24"/>
          <w:szCs w:val="24"/>
          <w:lang w:eastAsia="en-IN"/>
          <w14:ligatures w14:val="none"/>
        </w:rPr>
      </w:pPr>
      <w:r w:rsidRPr="00A27C99">
        <w:rPr>
          <w:rFonts w:ascii="Times New Roman" w:eastAsia="Times New Roman" w:hAnsi="Times New Roman" w:cs="Times New Roman"/>
          <w:b/>
          <w:bCs/>
          <w:kern w:val="0"/>
          <w:sz w:val="24"/>
          <w:szCs w:val="24"/>
          <w:lang w:eastAsia="en-IN"/>
          <w14:ligatures w14:val="none"/>
        </w:rPr>
        <w:t>No. of Active International Collaborations (in terms of Research, Publication etc.):</w:t>
      </w:r>
    </w:p>
    <w:p w14:paraId="11A04054" w14:textId="43CC800F" w:rsidR="00BD55EE"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NASA Jet Propulsion Laboratory</w:t>
      </w:r>
    </w:p>
    <w:p w14:paraId="645598D3" w14:textId="1759A236" w:rsidR="00AB2F42" w:rsidRPr="00A27C99" w:rsidRDefault="00AB2F42" w:rsidP="007C4ABC">
      <w:pPr>
        <w:pStyle w:val="ListParagraph"/>
        <w:numPr>
          <w:ilvl w:val="0"/>
          <w:numId w:val="9"/>
        </w:numPr>
        <w:rPr>
          <w:rFonts w:ascii="Times New Roman" w:hAnsi="Times New Roman" w:cs="Times New Roman"/>
        </w:rPr>
      </w:pPr>
      <w:proofErr w:type="spellStart"/>
      <w:r w:rsidRPr="00A27C99">
        <w:rPr>
          <w:rFonts w:ascii="Times New Roman" w:hAnsi="Times New Roman" w:cs="Times New Roman"/>
        </w:rPr>
        <w:t>Umeå</w:t>
      </w:r>
      <w:proofErr w:type="spellEnd"/>
      <w:r w:rsidRPr="00A27C99">
        <w:rPr>
          <w:rFonts w:ascii="Times New Roman" w:hAnsi="Times New Roman" w:cs="Times New Roman"/>
        </w:rPr>
        <w:t xml:space="preserve"> University, Umea, Sweden</w:t>
      </w:r>
    </w:p>
    <w:p w14:paraId="76E50806" w14:textId="67BD3B42" w:rsidR="00AB2F42"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Systems Engineering and Automatic Control, University of the Basque Country</w:t>
      </w:r>
    </w:p>
    <w:p w14:paraId="6943891F" w14:textId="04AF8547" w:rsidR="00AB2F42"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Higher School of Saharan Agriculture Adrar (Algeria)</w:t>
      </w:r>
    </w:p>
    <w:p w14:paraId="4479B3B6" w14:textId="64D8AF21" w:rsidR="00AB2F42" w:rsidRPr="00A27C99" w:rsidRDefault="00AB2F42" w:rsidP="007C4ABC">
      <w:pPr>
        <w:pStyle w:val="ListParagraph"/>
        <w:numPr>
          <w:ilvl w:val="0"/>
          <w:numId w:val="9"/>
        </w:numPr>
        <w:rPr>
          <w:rFonts w:ascii="Times New Roman" w:hAnsi="Times New Roman" w:cs="Times New Roman"/>
          <w:lang w:val="de-DE"/>
        </w:rPr>
      </w:pPr>
      <w:r w:rsidRPr="00A27C99">
        <w:rPr>
          <w:rFonts w:ascii="Times New Roman" w:hAnsi="Times New Roman" w:cs="Times New Roman"/>
          <w:lang w:val="de-DE"/>
        </w:rPr>
        <w:t>USTHB (Algeria) &amp; Aber. Univ. (UK)</w:t>
      </w:r>
    </w:p>
    <w:p w14:paraId="147594D0" w14:textId="67C367BE" w:rsidR="00AB2F42"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 xml:space="preserve">Aarhus University; Department of Geography, </w:t>
      </w:r>
      <w:proofErr w:type="spellStart"/>
      <w:r w:rsidRPr="00A27C99">
        <w:rPr>
          <w:rFonts w:ascii="Times New Roman" w:hAnsi="Times New Roman" w:cs="Times New Roman"/>
        </w:rPr>
        <w:t>Harokopio</w:t>
      </w:r>
      <w:proofErr w:type="spellEnd"/>
      <w:r w:rsidRPr="00A27C99">
        <w:rPr>
          <w:rFonts w:ascii="Times New Roman" w:hAnsi="Times New Roman" w:cs="Times New Roman"/>
        </w:rPr>
        <w:t xml:space="preserve"> University, Athens, Greece </w:t>
      </w:r>
    </w:p>
    <w:p w14:paraId="47C76724" w14:textId="4E6FCD4C" w:rsidR="00AB2F42"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Informatics Centre, School of Science and Technologies, University of Camerino, 62032 Camerino, Italy</w:t>
      </w:r>
    </w:p>
    <w:p w14:paraId="11C1EC7F" w14:textId="2B4022B0" w:rsidR="00AB2F42"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Clinical Research Centre, School of Medicinal and Health Products Science, University of Camerino,</w:t>
      </w:r>
      <w:r w:rsidR="00BD55EE" w:rsidRPr="00A27C99">
        <w:rPr>
          <w:rFonts w:ascii="Times New Roman" w:hAnsi="Times New Roman" w:cs="Times New Roman"/>
        </w:rPr>
        <w:t xml:space="preserve"> </w:t>
      </w:r>
      <w:r w:rsidRPr="00A27C99">
        <w:rPr>
          <w:rFonts w:ascii="Times New Roman" w:hAnsi="Times New Roman" w:cs="Times New Roman"/>
        </w:rPr>
        <w:t xml:space="preserve">Camerino, Italy </w:t>
      </w:r>
    </w:p>
    <w:p w14:paraId="2132ACFC" w14:textId="75BCDD53" w:rsidR="00AB2F42"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 xml:space="preserve">KTH Engineering Mechanics, Stockholm (Sweden); </w:t>
      </w:r>
      <w:proofErr w:type="spellStart"/>
      <w:r w:rsidRPr="00A27C99">
        <w:rPr>
          <w:rFonts w:ascii="Times New Roman" w:hAnsi="Times New Roman" w:cs="Times New Roman"/>
        </w:rPr>
        <w:t>Louisina</w:t>
      </w:r>
      <w:proofErr w:type="spellEnd"/>
      <w:r w:rsidRPr="00A27C99">
        <w:rPr>
          <w:rFonts w:ascii="Times New Roman" w:hAnsi="Times New Roman" w:cs="Times New Roman"/>
        </w:rPr>
        <w:t xml:space="preserve"> State University</w:t>
      </w:r>
    </w:p>
    <w:p w14:paraId="2B496327" w14:textId="67DBB2DD" w:rsidR="003C3566" w:rsidRPr="00A27C99" w:rsidRDefault="00AB2F42" w:rsidP="007C4ABC">
      <w:pPr>
        <w:pStyle w:val="ListParagraph"/>
        <w:numPr>
          <w:ilvl w:val="0"/>
          <w:numId w:val="9"/>
        </w:numPr>
        <w:rPr>
          <w:rFonts w:ascii="Times New Roman" w:hAnsi="Times New Roman" w:cs="Times New Roman"/>
        </w:rPr>
      </w:pPr>
      <w:r w:rsidRPr="00A27C99">
        <w:rPr>
          <w:rFonts w:ascii="Times New Roman" w:hAnsi="Times New Roman" w:cs="Times New Roman"/>
        </w:rPr>
        <w:t>International Rice Research Institute, India</w:t>
      </w:r>
    </w:p>
    <w:p w14:paraId="719680AA" w14:textId="1D18F736" w:rsidR="00AB2F42" w:rsidRPr="00A27C99" w:rsidRDefault="00AB2F42" w:rsidP="00AB2F42">
      <w:pPr>
        <w:spacing w:after="0" w:line="240" w:lineRule="auto"/>
        <w:rPr>
          <w:rFonts w:ascii="Times New Roman" w:eastAsia="Times New Roman" w:hAnsi="Times New Roman" w:cs="Times New Roman"/>
          <w:b/>
          <w:bCs/>
          <w:kern w:val="0"/>
          <w:sz w:val="24"/>
          <w:szCs w:val="24"/>
          <w:lang w:eastAsia="en-IN"/>
          <w14:ligatures w14:val="none"/>
        </w:rPr>
      </w:pPr>
      <w:r w:rsidRPr="00A27C99">
        <w:rPr>
          <w:rFonts w:ascii="Times New Roman" w:eastAsia="Times New Roman" w:hAnsi="Times New Roman" w:cs="Times New Roman"/>
          <w:b/>
          <w:bCs/>
          <w:kern w:val="0"/>
          <w:sz w:val="24"/>
          <w:szCs w:val="24"/>
          <w:lang w:eastAsia="en-IN"/>
          <w14:ligatures w14:val="none"/>
        </w:rPr>
        <w:t>No. of National Level Collaborations (in terms of Research, Publication etc.):</w:t>
      </w:r>
    </w:p>
    <w:p w14:paraId="49B14786" w14:textId="1733401C"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proofErr w:type="spellStart"/>
      <w:r w:rsidRPr="00A27C99">
        <w:rPr>
          <w:rFonts w:ascii="Times New Roman" w:eastAsia="Times New Roman" w:hAnsi="Times New Roman" w:cs="Times New Roman"/>
          <w:kern w:val="0"/>
          <w:sz w:val="24"/>
          <w:szCs w:val="24"/>
          <w:lang w:eastAsia="en-IN"/>
          <w14:ligatures w14:val="none"/>
        </w:rPr>
        <w:t>Defense</w:t>
      </w:r>
      <w:proofErr w:type="spellEnd"/>
      <w:r w:rsidRPr="00A27C99">
        <w:rPr>
          <w:rFonts w:ascii="Times New Roman" w:eastAsia="Times New Roman" w:hAnsi="Times New Roman" w:cs="Times New Roman"/>
          <w:kern w:val="0"/>
          <w:sz w:val="24"/>
          <w:szCs w:val="24"/>
          <w:lang w:eastAsia="en-IN"/>
          <w14:ligatures w14:val="none"/>
        </w:rPr>
        <w:t xml:space="preserve"> Terrain Research Laboratory (DTRL) DRDO</w:t>
      </w:r>
    </w:p>
    <w:p w14:paraId="3111C98E" w14:textId="43C09511"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IESD BHU</w:t>
      </w:r>
    </w:p>
    <w:p w14:paraId="126E1951" w14:textId="4327DFD3"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Delhi University</w:t>
      </w:r>
    </w:p>
    <w:p w14:paraId="24CDEBE7" w14:textId="6BC27D36"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University of Allahabad</w:t>
      </w:r>
    </w:p>
    <w:p w14:paraId="0ADFCE98" w14:textId="27C8242C"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National Institute of Advanced Studies, Bangalore</w:t>
      </w:r>
    </w:p>
    <w:p w14:paraId="4705503F" w14:textId="2D6A7075"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Indian Institute of Science, Bangalore</w:t>
      </w:r>
    </w:p>
    <w:p w14:paraId="31E44F1D" w14:textId="426508FF"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IARI, New Delhi</w:t>
      </w:r>
    </w:p>
    <w:p w14:paraId="1EBBD74A" w14:textId="391706CA"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Space Applications Centre, ISRO Ahmedabad</w:t>
      </w:r>
    </w:p>
    <w:p w14:paraId="273EFDDD" w14:textId="436C394B"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 xml:space="preserve">CSRE-IIT, </w:t>
      </w:r>
    </w:p>
    <w:p w14:paraId="369DC1CE" w14:textId="29DEB7C8"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SNU New Delhi</w:t>
      </w:r>
    </w:p>
    <w:p w14:paraId="199802AB" w14:textId="603D3CB6" w:rsidR="00AB2F42" w:rsidRPr="00A27C99" w:rsidRDefault="00AB2F42" w:rsidP="007C4ABC">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A27C99">
        <w:rPr>
          <w:rFonts w:ascii="Times New Roman" w:eastAsia="Times New Roman" w:hAnsi="Times New Roman" w:cs="Times New Roman"/>
          <w:kern w:val="0"/>
          <w:sz w:val="24"/>
          <w:szCs w:val="24"/>
          <w:lang w:eastAsia="en-IN"/>
          <w14:ligatures w14:val="none"/>
        </w:rPr>
        <w:t>Rani Lakhsmi Bai Agricultural University, Jhansi</w:t>
      </w:r>
    </w:p>
    <w:p w14:paraId="5C65F5CD" w14:textId="77777777" w:rsidR="00AB2F42" w:rsidRPr="00A27C99" w:rsidRDefault="00AB2F42" w:rsidP="00AB2F42">
      <w:pPr>
        <w:spacing w:after="0" w:line="240" w:lineRule="auto"/>
        <w:rPr>
          <w:rFonts w:ascii="Times New Roman" w:eastAsia="Times New Roman" w:hAnsi="Times New Roman" w:cs="Times New Roman"/>
          <w:kern w:val="0"/>
          <w:sz w:val="24"/>
          <w:szCs w:val="24"/>
          <w:lang w:eastAsia="en-IN"/>
          <w14:ligatures w14:val="none"/>
        </w:rPr>
      </w:pPr>
    </w:p>
    <w:p w14:paraId="0F7E6A9E" w14:textId="71FF852E" w:rsidR="00AB2F42" w:rsidRPr="00A27C99" w:rsidRDefault="00AB2F42" w:rsidP="00AB2F42">
      <w:pPr>
        <w:spacing w:after="0" w:line="240" w:lineRule="auto"/>
        <w:rPr>
          <w:rFonts w:ascii="Times New Roman" w:eastAsia="Times New Roman" w:hAnsi="Times New Roman" w:cs="Times New Roman"/>
          <w:b/>
          <w:bCs/>
          <w:kern w:val="0"/>
          <w:sz w:val="24"/>
          <w:szCs w:val="24"/>
          <w:lang w:eastAsia="en-IN"/>
          <w14:ligatures w14:val="none"/>
        </w:rPr>
      </w:pPr>
      <w:r w:rsidRPr="00A27C99">
        <w:rPr>
          <w:rFonts w:ascii="Times New Roman" w:eastAsia="Times New Roman" w:hAnsi="Times New Roman" w:cs="Times New Roman"/>
          <w:b/>
          <w:bCs/>
          <w:kern w:val="0"/>
          <w:sz w:val="24"/>
          <w:szCs w:val="24"/>
          <w:lang w:eastAsia="en-IN"/>
          <w14:ligatures w14:val="none"/>
        </w:rPr>
        <w:t>No. of Industrial Collaboration (Research Publication/Consultancy etc.)</w:t>
      </w:r>
    </w:p>
    <w:p w14:paraId="09E2EB02" w14:textId="284EEFC8" w:rsidR="00AB2F42" w:rsidRPr="00A27C99" w:rsidRDefault="00AB2F42" w:rsidP="007C4ABC">
      <w:pPr>
        <w:pStyle w:val="ListParagraph"/>
        <w:numPr>
          <w:ilvl w:val="0"/>
          <w:numId w:val="11"/>
        </w:numPr>
        <w:rPr>
          <w:rFonts w:ascii="Times New Roman" w:hAnsi="Times New Roman" w:cs="Times New Roman"/>
        </w:rPr>
      </w:pPr>
      <w:r w:rsidRPr="00A27C99">
        <w:rPr>
          <w:rFonts w:ascii="Times New Roman" w:hAnsi="Times New Roman" w:cs="Times New Roman"/>
        </w:rPr>
        <w:t>Adrosonic IT Consultancy Pvt Ltd., State Bank of India, Fractal Analytics, TCS and Adani Group</w:t>
      </w:r>
    </w:p>
    <w:p w14:paraId="396D8771" w14:textId="77777777" w:rsidR="003C3566" w:rsidRPr="00A27C99" w:rsidRDefault="003C3566" w:rsidP="003C3566">
      <w:pPr>
        <w:rPr>
          <w:rFonts w:ascii="Times New Roman" w:hAnsi="Times New Roman" w:cs="Times New Roman"/>
          <w:b/>
          <w:bCs/>
        </w:rPr>
      </w:pPr>
      <w:r w:rsidRPr="00A27C99">
        <w:rPr>
          <w:rFonts w:ascii="Times New Roman" w:hAnsi="Times New Roman" w:cs="Times New Roman"/>
          <w:b/>
          <w:bCs/>
        </w:rPr>
        <w:t xml:space="preserve">Targeted Application Area: </w:t>
      </w:r>
    </w:p>
    <w:p w14:paraId="2851F1A9" w14:textId="77777777" w:rsidR="00A27C99" w:rsidRPr="00A27C99" w:rsidRDefault="00A27C99" w:rsidP="00A27C99">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lastRenderedPageBreak/>
        <w:t>AI in forecasting</w:t>
      </w:r>
    </w:p>
    <w:p w14:paraId="6AB0A686" w14:textId="77777777" w:rsidR="00A27C99" w:rsidRPr="00A27C99" w:rsidRDefault="00A27C99" w:rsidP="00A27C99">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AI enabled Data Ingestion</w:t>
      </w:r>
    </w:p>
    <w:p w14:paraId="15F1637C" w14:textId="77777777" w:rsidR="00A27C99" w:rsidRPr="00A27C99" w:rsidRDefault="00A27C99" w:rsidP="00A27C99">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 xml:space="preserve">Agentic AI </w:t>
      </w:r>
    </w:p>
    <w:p w14:paraId="688248BD" w14:textId="77777777" w:rsidR="00A27C99" w:rsidRPr="00A27C99" w:rsidRDefault="00A27C99" w:rsidP="00A27C99">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AI in Cybersecurity</w:t>
      </w:r>
    </w:p>
    <w:p w14:paraId="692D5971" w14:textId="77777777" w:rsidR="00A27C99" w:rsidRPr="00A27C99" w:rsidRDefault="00A27C99" w:rsidP="00A27C99">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Intelligent Object Identification</w:t>
      </w:r>
    </w:p>
    <w:p w14:paraId="0BCD3BA4" w14:textId="498F3D22" w:rsidR="00A27C99" w:rsidRPr="00A27C99" w:rsidRDefault="00A27C99" w:rsidP="00A27C99">
      <w:pPr>
        <w:pStyle w:val="ListParagraph"/>
        <w:numPr>
          <w:ilvl w:val="1"/>
          <w:numId w:val="5"/>
        </w:numPr>
        <w:tabs>
          <w:tab w:val="left" w:pos="3480"/>
        </w:tabs>
        <w:rPr>
          <w:rFonts w:ascii="Times New Roman" w:hAnsi="Times New Roman" w:cs="Times New Roman"/>
          <w:sz w:val="24"/>
          <w:szCs w:val="24"/>
          <w:lang w:val="en-US"/>
        </w:rPr>
      </w:pPr>
      <w:r w:rsidRPr="00A27C99">
        <w:rPr>
          <w:rFonts w:ascii="Times New Roman" w:hAnsi="Times New Roman" w:cs="Times New Roman"/>
          <w:sz w:val="24"/>
          <w:szCs w:val="24"/>
          <w:lang w:val="en-US"/>
        </w:rPr>
        <w:t>Optimization in Language Modelling</w:t>
      </w:r>
    </w:p>
    <w:p w14:paraId="09F96A6E" w14:textId="2E944493" w:rsidR="003C3566" w:rsidRDefault="003C3566" w:rsidP="003C3566">
      <w:pPr>
        <w:rPr>
          <w:rFonts w:ascii="Times New Roman" w:hAnsi="Times New Roman" w:cs="Times New Roman"/>
          <w:b/>
          <w:bCs/>
        </w:rPr>
      </w:pPr>
      <w:r w:rsidRPr="00A27C99">
        <w:rPr>
          <w:rFonts w:ascii="Times New Roman" w:hAnsi="Times New Roman" w:cs="Times New Roman"/>
          <w:b/>
          <w:bCs/>
        </w:rPr>
        <w:t>Achievements:</w:t>
      </w:r>
    </w:p>
    <w:p w14:paraId="006B07E2" w14:textId="77777777" w:rsidR="00725F08" w:rsidRPr="00725F08" w:rsidRDefault="002C7C09" w:rsidP="00725F08">
      <w:pPr>
        <w:pStyle w:val="ListParagraph"/>
        <w:numPr>
          <w:ilvl w:val="0"/>
          <w:numId w:val="11"/>
        </w:numPr>
        <w:rPr>
          <w:rFonts w:ascii="Times New Roman" w:hAnsi="Times New Roman" w:cs="Times New Roman"/>
          <w:b/>
          <w:bCs/>
        </w:rPr>
      </w:pPr>
      <w:r w:rsidRPr="00725F08">
        <w:rPr>
          <w:rFonts w:ascii="Times New Roman" w:hAnsi="Times New Roman" w:cs="Times New Roman"/>
          <w:b/>
          <w:bCs/>
        </w:rPr>
        <w:t>Travel Support from Adrosonic London, UK to showcase the Digital Innovation Lab prototypes at Elevate Connect.</w:t>
      </w:r>
      <w:r w:rsidR="00725F08" w:rsidRPr="00725F08">
        <w:rPr>
          <w:rFonts w:ascii="Times New Roman" w:hAnsi="Times New Roman" w:cs="Times New Roman"/>
          <w:b/>
          <w:bCs/>
        </w:rPr>
        <w:t xml:space="preserve"> </w:t>
      </w:r>
    </w:p>
    <w:p w14:paraId="2E871CD1" w14:textId="47F2DE5B" w:rsidR="00B46B4D" w:rsidRPr="00725F08" w:rsidRDefault="00725F08" w:rsidP="00725F08">
      <w:pPr>
        <w:pStyle w:val="ListParagraph"/>
        <w:numPr>
          <w:ilvl w:val="0"/>
          <w:numId w:val="11"/>
        </w:numPr>
        <w:rPr>
          <w:rFonts w:ascii="Times New Roman" w:hAnsi="Times New Roman" w:cs="Times New Roman"/>
          <w:b/>
          <w:bCs/>
        </w:rPr>
      </w:pPr>
      <w:r w:rsidRPr="00725F08">
        <w:rPr>
          <w:rFonts w:ascii="Times New Roman" w:hAnsi="Times New Roman" w:cs="Times New Roman"/>
          <w:b/>
          <w:bCs/>
        </w:rPr>
        <w:t>Participa</w:t>
      </w:r>
      <w:r>
        <w:rPr>
          <w:rFonts w:ascii="Times New Roman" w:hAnsi="Times New Roman" w:cs="Times New Roman"/>
          <w:b/>
          <w:bCs/>
        </w:rPr>
        <w:t>tion</w:t>
      </w:r>
      <w:r w:rsidRPr="00725F08">
        <w:rPr>
          <w:rFonts w:ascii="Times New Roman" w:hAnsi="Times New Roman" w:cs="Times New Roman"/>
          <w:b/>
          <w:bCs/>
        </w:rPr>
        <w:t xml:space="preserve"> in the Panel Discussion on AI’s Impact on Art &amp; Literature in Metaphor- Lucknow Literature Festival on 14th December 2024 at CII, Vibhuti Khand, </w:t>
      </w:r>
      <w:proofErr w:type="spellStart"/>
      <w:r w:rsidRPr="00725F08">
        <w:rPr>
          <w:rFonts w:ascii="Times New Roman" w:hAnsi="Times New Roman" w:cs="Times New Roman"/>
          <w:b/>
          <w:bCs/>
        </w:rPr>
        <w:t>Gomtinagar</w:t>
      </w:r>
      <w:proofErr w:type="spellEnd"/>
      <w:r w:rsidRPr="00725F08">
        <w:rPr>
          <w:rFonts w:ascii="Times New Roman" w:hAnsi="Times New Roman" w:cs="Times New Roman"/>
          <w:b/>
          <w:bCs/>
        </w:rPr>
        <w:t>, Lucknow.</w:t>
      </w:r>
    </w:p>
    <w:p w14:paraId="7FDCB50E" w14:textId="0F86A2D7" w:rsidR="002C7C09" w:rsidRPr="00A27C99" w:rsidRDefault="00725F08" w:rsidP="003C3566">
      <w:pPr>
        <w:rPr>
          <w:rFonts w:ascii="Times New Roman" w:hAnsi="Times New Roman" w:cs="Times New Roman"/>
          <w:b/>
          <w:bCs/>
        </w:rPr>
      </w:pPr>
      <w:r w:rsidRPr="00A27C99">
        <w:rPr>
          <w:rFonts w:ascii="Times New Roman" w:hAnsi="Times New Roman" w:cs="Times New Roman"/>
          <w:b/>
          <w:bCs/>
          <w:noProof/>
        </w:rPr>
        <mc:AlternateContent>
          <mc:Choice Requires="wps">
            <w:drawing>
              <wp:anchor distT="0" distB="0" distL="114300" distR="114300" simplePos="0" relativeHeight="251669504" behindDoc="0" locked="0" layoutInCell="1" allowOverlap="1" wp14:anchorId="13B64A74" wp14:editId="39F11343">
                <wp:simplePos x="0" y="0"/>
                <wp:positionH relativeFrom="column">
                  <wp:posOffset>69215</wp:posOffset>
                </wp:positionH>
                <wp:positionV relativeFrom="paragraph">
                  <wp:posOffset>45085</wp:posOffset>
                </wp:positionV>
                <wp:extent cx="6781800" cy="513347"/>
                <wp:effectExtent l="0" t="0" r="19050" b="20320"/>
                <wp:wrapNone/>
                <wp:docPr id="1653468947" name="Rectangle 18"/>
                <wp:cNvGraphicFramePr/>
                <a:graphic xmlns:a="http://schemas.openxmlformats.org/drawingml/2006/main">
                  <a:graphicData uri="http://schemas.microsoft.com/office/word/2010/wordprocessingShape">
                    <wps:wsp>
                      <wps:cNvSpPr/>
                      <wps:spPr>
                        <a:xfrm>
                          <a:off x="0" y="0"/>
                          <a:ext cx="6781800" cy="513347"/>
                        </a:xfrm>
                        <a:prstGeom prst="rect">
                          <a:avLst/>
                        </a:prstGeom>
                        <a:solidFill>
                          <a:schemeClr val="accent4">
                            <a:lumMod val="20000"/>
                            <a:lumOff val="80000"/>
                          </a:schemeClr>
                        </a:solidFill>
                        <a:ln w="12700" cap="flat" cmpd="sng" algn="ctr">
                          <a:solidFill>
                            <a:srgbClr val="4472C4">
                              <a:shade val="15000"/>
                            </a:srgbClr>
                          </a:solidFill>
                          <a:prstDash val="solid"/>
                          <a:miter lim="800000"/>
                        </a:ln>
                        <a:effectLst/>
                      </wps:spPr>
                      <wps:txbx>
                        <w:txbxContent>
                          <w:p w14:paraId="470E91E0" w14:textId="5EB1E877" w:rsidR="008E6AD4" w:rsidRPr="00A27C99" w:rsidRDefault="008E6AD4" w:rsidP="008E6AD4">
                            <w:pPr>
                              <w:spacing w:after="0"/>
                              <w:ind w:left="360"/>
                              <w:rPr>
                                <w:rFonts w:ascii="Times New Roman" w:hAnsi="Times New Roman" w:cs="Times New Roman"/>
                                <w:noProof/>
                                <w:kern w:val="0"/>
                              </w:rPr>
                            </w:pPr>
                            <w:r w:rsidRPr="00A27C99">
                              <w:rPr>
                                <w:rFonts w:ascii="Times New Roman" w:hAnsi="Times New Roman" w:cs="Times New Roman"/>
                                <w:b/>
                                <w:bCs/>
                                <w:noProof/>
                                <w:kern w:val="0"/>
                              </w:rPr>
                              <w:t>Brief Description of Project</w:t>
                            </w:r>
                            <w:r w:rsidR="001F1CF4" w:rsidRPr="00A27C99">
                              <w:rPr>
                                <w:rFonts w:ascii="Times New Roman" w:hAnsi="Times New Roman" w:cs="Times New Roman"/>
                                <w:b/>
                                <w:bCs/>
                                <w:noProof/>
                                <w:kern w:val="0"/>
                              </w:rPr>
                              <w:t>s</w:t>
                            </w:r>
                            <w:r w:rsidRPr="00A27C99">
                              <w:rPr>
                                <w:rFonts w:ascii="Times New Roman" w:hAnsi="Times New Roman" w:cs="Times New Roman"/>
                                <w:noProof/>
                                <w:kern w:val="0"/>
                              </w:rPr>
                              <w:t xml:space="preserve"> :  </w:t>
                            </w:r>
                            <w:r w:rsidR="00B168F1" w:rsidRPr="00A27C99">
                              <w:rPr>
                                <w:rFonts w:ascii="Times New Roman" w:hAnsi="Times New Roman" w:cs="Times New Roman"/>
                                <w:b/>
                                <w:bCs/>
                                <w:i/>
                                <w:iCs/>
                                <w:noProof/>
                                <w:kern w:val="0"/>
                              </w:rPr>
                              <w:t>To explore the Multimodality and Explainability in Large Language Models (LLMs) for the insurance 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4A74" id="Rectangle 18" o:spid="_x0000_s1027" style="position:absolute;margin-left:5.45pt;margin-top:3.55pt;width:534pt;height:4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" fillcolor="#fff2cc [663]" strokecolor="#172c51" strokeweight="1pt">
                <v:textbox>
                  <w:txbxContent>
                    <w:p w14:paraId="470E91E0" w14:textId="5EB1E877" w:rsidR="008E6AD4" w:rsidRPr="00A27C99" w:rsidRDefault="008E6AD4" w:rsidP="008E6AD4">
                      <w:pPr>
                        <w:spacing w:after="0"/>
                        <w:ind w:left="360"/>
                        <w:rPr>
                          <w:rFonts w:ascii="Times New Roman" w:hAnsi="Times New Roman" w:cs="Times New Roman"/>
                          <w:noProof/>
                          <w:kern w:val="0"/>
                        </w:rPr>
                      </w:pPr>
                      <w:r w:rsidRPr="00A27C99">
                        <w:rPr>
                          <w:rFonts w:ascii="Times New Roman" w:hAnsi="Times New Roman" w:cs="Times New Roman"/>
                          <w:b/>
                          <w:bCs/>
                          <w:noProof/>
                          <w:kern w:val="0"/>
                        </w:rPr>
                        <w:t>Brief Description of Project</w:t>
                      </w:r>
                      <w:r w:rsidR="001F1CF4" w:rsidRPr="00A27C99">
                        <w:rPr>
                          <w:rFonts w:ascii="Times New Roman" w:hAnsi="Times New Roman" w:cs="Times New Roman"/>
                          <w:b/>
                          <w:bCs/>
                          <w:noProof/>
                          <w:kern w:val="0"/>
                        </w:rPr>
                        <w:t>s</w:t>
                      </w:r>
                      <w:r w:rsidRPr="00A27C99">
                        <w:rPr>
                          <w:rFonts w:ascii="Times New Roman" w:hAnsi="Times New Roman" w:cs="Times New Roman"/>
                          <w:noProof/>
                          <w:kern w:val="0"/>
                        </w:rPr>
                        <w:t xml:space="preserve"> :  </w:t>
                      </w:r>
                      <w:r w:rsidR="00B168F1" w:rsidRPr="00A27C99">
                        <w:rPr>
                          <w:rFonts w:ascii="Times New Roman" w:hAnsi="Times New Roman" w:cs="Times New Roman"/>
                          <w:b/>
                          <w:bCs/>
                          <w:i/>
                          <w:iCs/>
                          <w:noProof/>
                          <w:kern w:val="0"/>
                        </w:rPr>
                        <w:t>To explore the Multimodality and Explainability in Large Language Models (LLMs) for the insurance industry.</w:t>
                      </w:r>
                    </w:p>
                  </w:txbxContent>
                </v:textbox>
              </v:rect>
            </w:pict>
          </mc:Fallback>
        </mc:AlternateContent>
      </w:r>
    </w:p>
    <w:p w14:paraId="1A50C9AC" w14:textId="555741DD" w:rsidR="0012273D" w:rsidRPr="00A27C99" w:rsidRDefault="0012273D" w:rsidP="008202AB">
      <w:pPr>
        <w:rPr>
          <w:rFonts w:ascii="Times New Roman" w:hAnsi="Times New Roman" w:cs="Times New Roman"/>
          <w:b/>
          <w:bCs/>
          <w:sz w:val="24"/>
          <w:szCs w:val="24"/>
        </w:rPr>
      </w:pPr>
    </w:p>
    <w:p w14:paraId="29BB926E" w14:textId="2D1A1383" w:rsidR="008E6AD4" w:rsidRPr="00A27C99" w:rsidRDefault="004471C7" w:rsidP="008E6AD4">
      <w:pPr>
        <w:spacing w:after="0"/>
        <w:ind w:left="360"/>
        <w:rPr>
          <w:rFonts w:ascii="Times New Roman" w:hAnsi="Times New Roman" w:cs="Times New Roman"/>
          <w:noProof/>
          <w:kern w:val="0"/>
        </w:rPr>
      </w:pPr>
      <w:r w:rsidRPr="00A27C99">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0EAB2F44" wp14:editId="55663692">
                <wp:simplePos x="0" y="0"/>
                <wp:positionH relativeFrom="column">
                  <wp:posOffset>3570790</wp:posOffset>
                </wp:positionH>
                <wp:positionV relativeFrom="paragraph">
                  <wp:posOffset>71482</wp:posOffset>
                </wp:positionV>
                <wp:extent cx="3339296" cy="1290320"/>
                <wp:effectExtent l="0" t="0" r="13970" b="24130"/>
                <wp:wrapNone/>
                <wp:docPr id="536534674" name="Rectangle 18"/>
                <wp:cNvGraphicFramePr/>
                <a:graphic xmlns:a="http://schemas.openxmlformats.org/drawingml/2006/main">
                  <a:graphicData uri="http://schemas.microsoft.com/office/word/2010/wordprocessingShape">
                    <wps:wsp>
                      <wps:cNvSpPr/>
                      <wps:spPr>
                        <a:xfrm>
                          <a:off x="0" y="0"/>
                          <a:ext cx="3339296" cy="12903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5DA120" w14:textId="2FC023F9" w:rsidR="008E6AD4" w:rsidRPr="00A27C99" w:rsidRDefault="008E6AD4" w:rsidP="005A6A46">
                            <w:pPr>
                              <w:rPr>
                                <w:rFonts w:ascii="Times New Roman" w:hAnsi="Times New Roman" w:cs="Times New Roman"/>
                              </w:rPr>
                            </w:pPr>
                            <w:r w:rsidRPr="00A27C99">
                              <w:rPr>
                                <w:rFonts w:ascii="Times New Roman" w:hAnsi="Times New Roman" w:cs="Times New Roman"/>
                              </w:rPr>
                              <w:t>Applications:</w:t>
                            </w:r>
                            <w:r w:rsidR="005A6A46" w:rsidRPr="00A27C99">
                              <w:rPr>
                                <w:rFonts w:ascii="Times New Roman" w:hAnsi="Times New Roman" w:cs="Times New Roman"/>
                              </w:rPr>
                              <w:t xml:space="preserve"> </w:t>
                            </w:r>
                          </w:p>
                          <w:p w14:paraId="657AC331" w14:textId="521B828C" w:rsidR="0012273D" w:rsidRPr="00A27C99" w:rsidRDefault="007C4ABC"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AI enabled BFSI Domain</w:t>
                            </w:r>
                          </w:p>
                          <w:p w14:paraId="4CF56169" w14:textId="6D791433"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Customer support</w:t>
                            </w:r>
                          </w:p>
                          <w:p w14:paraId="42208A5C" w14:textId="35BFCC87"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Multi-modal claim processing</w:t>
                            </w:r>
                          </w:p>
                          <w:p w14:paraId="5CE8C79B" w14:textId="438DE436"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Fraud detection</w:t>
                            </w:r>
                          </w:p>
                          <w:p w14:paraId="756F9539" w14:textId="02C207B7"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Responsible AI in Insurance</w:t>
                            </w:r>
                          </w:p>
                          <w:p w14:paraId="42BBA0D6" w14:textId="6CED05A6" w:rsidR="007C4ABC" w:rsidRPr="00A27C99" w:rsidRDefault="007C4ABC" w:rsidP="007C4ABC">
                            <w:pPr>
                              <w:pStyle w:val="ListParagraph"/>
                              <w:ind w:left="426"/>
                              <w:rPr>
                                <w:rFonts w:ascii="Times New Roman" w:hAnsi="Times New Roman" w:cs="Times New Roman"/>
                              </w:rPr>
                            </w:pPr>
                          </w:p>
                          <w:p w14:paraId="084914EF" w14:textId="77777777" w:rsidR="00B168F1" w:rsidRPr="00A27C99" w:rsidRDefault="00B168F1" w:rsidP="007C4ABC">
                            <w:pPr>
                              <w:pStyle w:val="ListParagraph"/>
                              <w:ind w:left="426"/>
                              <w:rPr>
                                <w:rFonts w:ascii="Times New Roman" w:hAnsi="Times New Roman" w:cs="Times New Roman"/>
                              </w:rPr>
                            </w:pPr>
                          </w:p>
                          <w:p w14:paraId="0F63EFEF" w14:textId="77777777" w:rsidR="00B168F1" w:rsidRPr="00A27C99" w:rsidRDefault="00B168F1" w:rsidP="007C4ABC">
                            <w:pPr>
                              <w:pStyle w:val="ListParagraph"/>
                              <w:ind w:left="426"/>
                              <w:rPr>
                                <w:rFonts w:ascii="Times New Roman" w:hAnsi="Times New Roman" w:cs="Times New Roman"/>
                              </w:rPr>
                            </w:pPr>
                          </w:p>
                          <w:p w14:paraId="27394E66" w14:textId="77777777" w:rsidR="00B168F1" w:rsidRPr="00A27C99" w:rsidRDefault="00B168F1" w:rsidP="007C4ABC">
                            <w:pPr>
                              <w:pStyle w:val="ListParagraph"/>
                              <w:ind w:left="426"/>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B2F44" id="_x0000_s1028" style="position:absolute;left:0;text-align:left;margin-left:281.15pt;margin-top:5.65pt;width:262.95pt;height:10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" fillcolor="#4472c4 [3204]" strokecolor="#09101d [484]" strokeweight="1pt">
                <v:textbox>
                  <w:txbxContent>
                    <w:p w14:paraId="325DA120" w14:textId="2FC023F9" w:rsidR="008E6AD4" w:rsidRPr="00A27C99" w:rsidRDefault="008E6AD4" w:rsidP="005A6A46">
                      <w:pPr>
                        <w:rPr>
                          <w:rFonts w:ascii="Times New Roman" w:hAnsi="Times New Roman" w:cs="Times New Roman"/>
                        </w:rPr>
                      </w:pPr>
                      <w:r w:rsidRPr="00A27C99">
                        <w:rPr>
                          <w:rFonts w:ascii="Times New Roman" w:hAnsi="Times New Roman" w:cs="Times New Roman"/>
                        </w:rPr>
                        <w:t>Applications:</w:t>
                      </w:r>
                      <w:r w:rsidR="005A6A46" w:rsidRPr="00A27C99">
                        <w:rPr>
                          <w:rFonts w:ascii="Times New Roman" w:hAnsi="Times New Roman" w:cs="Times New Roman"/>
                        </w:rPr>
                        <w:t xml:space="preserve"> </w:t>
                      </w:r>
                    </w:p>
                    <w:p w14:paraId="657AC331" w14:textId="521B828C" w:rsidR="0012273D" w:rsidRPr="00A27C99" w:rsidRDefault="007C4ABC"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AI enabled BFSI Domain</w:t>
                      </w:r>
                    </w:p>
                    <w:p w14:paraId="4CF56169" w14:textId="6D791433"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Customer support</w:t>
                      </w:r>
                    </w:p>
                    <w:p w14:paraId="42208A5C" w14:textId="35BFCC87"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Multi-modal claim processing</w:t>
                      </w:r>
                    </w:p>
                    <w:p w14:paraId="5CE8C79B" w14:textId="438DE436"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Fraud detection</w:t>
                      </w:r>
                    </w:p>
                    <w:p w14:paraId="756F9539" w14:textId="02C207B7" w:rsidR="00B168F1" w:rsidRPr="00A27C99" w:rsidRDefault="00B168F1" w:rsidP="001F1CF4">
                      <w:pPr>
                        <w:pStyle w:val="ListParagraph"/>
                        <w:numPr>
                          <w:ilvl w:val="0"/>
                          <w:numId w:val="8"/>
                        </w:numPr>
                        <w:ind w:left="426" w:hanging="426"/>
                        <w:rPr>
                          <w:rFonts w:ascii="Times New Roman" w:hAnsi="Times New Roman" w:cs="Times New Roman"/>
                        </w:rPr>
                      </w:pPr>
                      <w:r w:rsidRPr="00A27C99">
                        <w:rPr>
                          <w:rFonts w:ascii="Times New Roman" w:hAnsi="Times New Roman" w:cs="Times New Roman"/>
                        </w:rPr>
                        <w:t>Responsible AI in Insurance</w:t>
                      </w:r>
                    </w:p>
                    <w:p w14:paraId="42BBA0D6" w14:textId="6CED05A6" w:rsidR="007C4ABC" w:rsidRPr="00A27C99" w:rsidRDefault="007C4ABC" w:rsidP="007C4ABC">
                      <w:pPr>
                        <w:pStyle w:val="ListParagraph"/>
                        <w:ind w:left="426"/>
                        <w:rPr>
                          <w:rFonts w:ascii="Times New Roman" w:hAnsi="Times New Roman" w:cs="Times New Roman"/>
                        </w:rPr>
                      </w:pPr>
                    </w:p>
                    <w:p w14:paraId="084914EF" w14:textId="77777777" w:rsidR="00B168F1" w:rsidRPr="00A27C99" w:rsidRDefault="00B168F1" w:rsidP="007C4ABC">
                      <w:pPr>
                        <w:pStyle w:val="ListParagraph"/>
                        <w:ind w:left="426"/>
                        <w:rPr>
                          <w:rFonts w:ascii="Times New Roman" w:hAnsi="Times New Roman" w:cs="Times New Roman"/>
                        </w:rPr>
                      </w:pPr>
                    </w:p>
                    <w:p w14:paraId="0F63EFEF" w14:textId="77777777" w:rsidR="00B168F1" w:rsidRPr="00A27C99" w:rsidRDefault="00B168F1" w:rsidP="007C4ABC">
                      <w:pPr>
                        <w:pStyle w:val="ListParagraph"/>
                        <w:ind w:left="426"/>
                        <w:rPr>
                          <w:rFonts w:ascii="Times New Roman" w:hAnsi="Times New Roman" w:cs="Times New Roman"/>
                        </w:rPr>
                      </w:pPr>
                    </w:p>
                    <w:p w14:paraId="27394E66" w14:textId="77777777" w:rsidR="00B168F1" w:rsidRPr="00A27C99" w:rsidRDefault="00B168F1" w:rsidP="007C4ABC">
                      <w:pPr>
                        <w:pStyle w:val="ListParagraph"/>
                        <w:ind w:left="426"/>
                        <w:rPr>
                          <w:rFonts w:ascii="Times New Roman" w:hAnsi="Times New Roman" w:cs="Times New Roman"/>
                        </w:rPr>
                      </w:pPr>
                    </w:p>
                  </w:txbxContent>
                </v:textbox>
              </v:rect>
            </w:pict>
          </mc:Fallback>
        </mc:AlternateContent>
      </w:r>
      <w:r w:rsidR="00B168F1" w:rsidRPr="00A27C99">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5F8EE9D4" wp14:editId="58E6977A">
                <wp:simplePos x="0" y="0"/>
                <wp:positionH relativeFrom="column">
                  <wp:posOffset>23149</wp:posOffset>
                </wp:positionH>
                <wp:positionV relativeFrom="paragraph">
                  <wp:posOffset>69447</wp:posOffset>
                </wp:positionV>
                <wp:extent cx="3376295" cy="3836799"/>
                <wp:effectExtent l="0" t="0" r="14605" b="11430"/>
                <wp:wrapNone/>
                <wp:docPr id="245786553" name="Rectangle 18"/>
                <wp:cNvGraphicFramePr/>
                <a:graphic xmlns:a="http://schemas.openxmlformats.org/drawingml/2006/main">
                  <a:graphicData uri="http://schemas.microsoft.com/office/word/2010/wordprocessingShape">
                    <wps:wsp>
                      <wps:cNvSpPr/>
                      <wps:spPr>
                        <a:xfrm>
                          <a:off x="0" y="0"/>
                          <a:ext cx="3376295" cy="383679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E73AA8" w14:textId="3B3385D4" w:rsidR="008E6AD4" w:rsidRPr="00A27C99" w:rsidRDefault="008E6AD4" w:rsidP="00B168F1">
                            <w:pPr>
                              <w:jc w:val="center"/>
                              <w:rPr>
                                <w:rFonts w:ascii="Times New Roman" w:hAnsi="Times New Roman" w:cs="Times New Roman"/>
                              </w:rPr>
                            </w:pPr>
                            <w:r w:rsidRPr="00A27C99">
                              <w:rPr>
                                <w:rFonts w:ascii="Times New Roman" w:hAnsi="Times New Roman" w:cs="Times New Roman"/>
                                <w:b/>
                                <w:bCs/>
                              </w:rPr>
                              <w:t>Problem Statement</w:t>
                            </w:r>
                            <w:r w:rsidRPr="00A27C99">
                              <w:rPr>
                                <w:rFonts w:ascii="Times New Roman" w:hAnsi="Times New Roman" w:cs="Times New Roman"/>
                              </w:rPr>
                              <w:t>:</w:t>
                            </w:r>
                          </w:p>
                          <w:p w14:paraId="43F082E3" w14:textId="4BF315F8" w:rsidR="00E8477F" w:rsidRPr="00A27C99" w:rsidRDefault="00B168F1" w:rsidP="00B168F1">
                            <w:pPr>
                              <w:jc w:val="both"/>
                              <w:rPr>
                                <w:rFonts w:ascii="Times New Roman" w:hAnsi="Times New Roman" w:cs="Times New Roman"/>
                              </w:rPr>
                            </w:pPr>
                            <w:r w:rsidRPr="00A27C99">
                              <w:rPr>
                                <w:rFonts w:ascii="Times New Roman" w:hAnsi="Times New Roman" w:cs="Times New Roman"/>
                              </w:rPr>
                              <w:t xml:space="preserve">The fusion of multimodality in Large Language Models (LLMs) is an exciting and rapidly evolving area of research. It involves integrating multiple types of data (e.g., text, images, audio, video) within LLMs to create models that can understand and generate more comprehensive and contextually rich information. Explainable AI (XAI) in Large Language Models (LLMs) is an emerging area of research focused on making the decisions and </w:t>
                            </w:r>
                            <w:proofErr w:type="spellStart"/>
                            <w:r w:rsidRPr="00A27C99">
                              <w:rPr>
                                <w:rFonts w:ascii="Times New Roman" w:hAnsi="Times New Roman" w:cs="Times New Roman"/>
                              </w:rPr>
                              <w:t>behaviors</w:t>
                            </w:r>
                            <w:proofErr w:type="spellEnd"/>
                            <w:r w:rsidRPr="00A27C99">
                              <w:rPr>
                                <w:rFonts w:ascii="Times New Roman" w:hAnsi="Times New Roman" w:cs="Times New Roman"/>
                              </w:rPr>
                              <w:t xml:space="preserve"> of these complex models understandable to humans. LLMs, such as GPT-4, are powerful tools for generating text and performing various natural language processing tasks, but their inner workings and decision-making processes are often opaque, leading to a "black box" problem. Explainable AI aims to address this by providing insights into how these models make predictions, which is crucial for building trust, ensuring fairness, and enabling safe deployment in critical applications.</w:t>
                            </w:r>
                          </w:p>
                          <w:p w14:paraId="578FEC58" w14:textId="0FF0776E" w:rsidR="008E6AD4" w:rsidRPr="00A27C99" w:rsidRDefault="008E6AD4" w:rsidP="00B168F1">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E9D4" id="_x0000_s1029" style="position:absolute;left:0;text-align:left;margin-left:1.8pt;margin-top:5.45pt;width:265.85pt;height:30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" fillcolor="#4472c4 [3204]" strokecolor="#09101d [484]" strokeweight="1pt">
                <v:textbox>
                  <w:txbxContent>
                    <w:p w14:paraId="45E73AA8" w14:textId="3B3385D4" w:rsidR="008E6AD4" w:rsidRPr="00A27C99" w:rsidRDefault="008E6AD4" w:rsidP="00B168F1">
                      <w:pPr>
                        <w:jc w:val="center"/>
                        <w:rPr>
                          <w:rFonts w:ascii="Times New Roman" w:hAnsi="Times New Roman" w:cs="Times New Roman"/>
                        </w:rPr>
                      </w:pPr>
                      <w:r w:rsidRPr="00A27C99">
                        <w:rPr>
                          <w:rFonts w:ascii="Times New Roman" w:hAnsi="Times New Roman" w:cs="Times New Roman"/>
                          <w:b/>
                          <w:bCs/>
                        </w:rPr>
                        <w:t>Problem Statement</w:t>
                      </w:r>
                      <w:r w:rsidRPr="00A27C99">
                        <w:rPr>
                          <w:rFonts w:ascii="Times New Roman" w:hAnsi="Times New Roman" w:cs="Times New Roman"/>
                        </w:rPr>
                        <w:t>:</w:t>
                      </w:r>
                    </w:p>
                    <w:p w14:paraId="43F082E3" w14:textId="4BF315F8" w:rsidR="00E8477F" w:rsidRPr="00A27C99" w:rsidRDefault="00B168F1" w:rsidP="00B168F1">
                      <w:pPr>
                        <w:jc w:val="both"/>
                        <w:rPr>
                          <w:rFonts w:ascii="Times New Roman" w:hAnsi="Times New Roman" w:cs="Times New Roman"/>
                        </w:rPr>
                      </w:pPr>
                      <w:r w:rsidRPr="00A27C99">
                        <w:rPr>
                          <w:rFonts w:ascii="Times New Roman" w:hAnsi="Times New Roman" w:cs="Times New Roman"/>
                        </w:rPr>
                        <w:t xml:space="preserve">The fusion of multimodality in Large Language Models (LLMs) is an exciting and rapidly evolving area of research. It involves integrating multiple types of data (e.g., text, images, audio, video) within LLMs to create models that can understand and generate more comprehensive and contextually rich information. Explainable AI (XAI) in Large Language Models (LLMs) is an emerging area of research focused on making the decisions and </w:t>
                      </w:r>
                      <w:proofErr w:type="spellStart"/>
                      <w:r w:rsidRPr="00A27C99">
                        <w:rPr>
                          <w:rFonts w:ascii="Times New Roman" w:hAnsi="Times New Roman" w:cs="Times New Roman"/>
                        </w:rPr>
                        <w:t>behaviors</w:t>
                      </w:r>
                      <w:proofErr w:type="spellEnd"/>
                      <w:r w:rsidRPr="00A27C99">
                        <w:rPr>
                          <w:rFonts w:ascii="Times New Roman" w:hAnsi="Times New Roman" w:cs="Times New Roman"/>
                        </w:rPr>
                        <w:t xml:space="preserve"> of these complex models understandable to humans. LLMs, such as GPT-4, are powerful tools for generating text and performing various natural language processing tasks, but their inner workings and decision-making processes are often opaque, leading to a "black box" problem. Explainable AI aims to address this by providing insights into how these models make predictions, which is crucial for building trust, ensuring fairness, and enabling safe deployment in critical applications.</w:t>
                      </w:r>
                    </w:p>
                    <w:p w14:paraId="578FEC58" w14:textId="0FF0776E" w:rsidR="008E6AD4" w:rsidRPr="00A27C99" w:rsidRDefault="008E6AD4" w:rsidP="00B168F1">
                      <w:pPr>
                        <w:rPr>
                          <w:rFonts w:ascii="Times New Roman" w:hAnsi="Times New Roman" w:cs="Times New Roman"/>
                        </w:rPr>
                      </w:pPr>
                    </w:p>
                  </w:txbxContent>
                </v:textbox>
              </v:rect>
            </w:pict>
          </mc:Fallback>
        </mc:AlternateContent>
      </w:r>
    </w:p>
    <w:p w14:paraId="2348FF09" w14:textId="36C3F302" w:rsidR="007607AF" w:rsidRPr="00A27C99" w:rsidRDefault="007607AF" w:rsidP="00D22F80">
      <w:pPr>
        <w:rPr>
          <w:rFonts w:ascii="Times New Roman" w:hAnsi="Times New Roman" w:cs="Times New Roman"/>
          <w:b/>
          <w:bCs/>
        </w:rPr>
      </w:pPr>
    </w:p>
    <w:p w14:paraId="64140534" w14:textId="104CA9FD" w:rsidR="007607AF" w:rsidRPr="00A27C99" w:rsidRDefault="007607AF" w:rsidP="00D22F80">
      <w:pPr>
        <w:rPr>
          <w:rFonts w:ascii="Times New Roman" w:hAnsi="Times New Roman" w:cs="Times New Roman"/>
          <w:b/>
          <w:bCs/>
        </w:rPr>
      </w:pPr>
    </w:p>
    <w:p w14:paraId="1CE724E1" w14:textId="26F43381" w:rsidR="007607AF" w:rsidRPr="00A27C99" w:rsidRDefault="007607AF" w:rsidP="00D22F80">
      <w:pPr>
        <w:rPr>
          <w:rFonts w:ascii="Times New Roman" w:hAnsi="Times New Roman" w:cs="Times New Roman"/>
          <w:b/>
          <w:bCs/>
        </w:rPr>
      </w:pPr>
    </w:p>
    <w:p w14:paraId="4BC5A7B6" w14:textId="4A745E87" w:rsidR="007607AF" w:rsidRPr="00A27C99" w:rsidRDefault="007607AF" w:rsidP="00D22F80">
      <w:pPr>
        <w:rPr>
          <w:rFonts w:ascii="Times New Roman" w:hAnsi="Times New Roman" w:cs="Times New Roman"/>
          <w:b/>
          <w:bCs/>
        </w:rPr>
      </w:pPr>
    </w:p>
    <w:p w14:paraId="6DBA2D4B" w14:textId="0938DD58" w:rsidR="00B168F1" w:rsidRPr="00A27C99" w:rsidRDefault="00B168F1" w:rsidP="00D22F80">
      <w:pPr>
        <w:rPr>
          <w:rFonts w:ascii="Times New Roman" w:hAnsi="Times New Roman" w:cs="Times New Roman"/>
          <w:b/>
          <w:bCs/>
        </w:rPr>
      </w:pPr>
      <w:r w:rsidRPr="00A27C99">
        <w:rPr>
          <w:rFonts w:ascii="Times New Roman" w:hAnsi="Times New Roman" w:cs="Times New Roman"/>
          <w:b/>
          <w:bCs/>
          <w:noProof/>
        </w:rPr>
        <mc:AlternateContent>
          <mc:Choice Requires="wps">
            <w:drawing>
              <wp:anchor distT="0" distB="0" distL="114300" distR="114300" simplePos="0" relativeHeight="251680768" behindDoc="0" locked="0" layoutInCell="1" allowOverlap="1" wp14:anchorId="60459E32" wp14:editId="261BB165">
                <wp:simplePos x="0" y="0"/>
                <wp:positionH relativeFrom="column">
                  <wp:posOffset>3553428</wp:posOffset>
                </wp:positionH>
                <wp:positionV relativeFrom="paragraph">
                  <wp:posOffset>128760</wp:posOffset>
                </wp:positionV>
                <wp:extent cx="3339296" cy="2505919"/>
                <wp:effectExtent l="0" t="0" r="13970" b="27940"/>
                <wp:wrapNone/>
                <wp:docPr id="1982665831" name="Rectangle 18"/>
                <wp:cNvGraphicFramePr/>
                <a:graphic xmlns:a="http://schemas.openxmlformats.org/drawingml/2006/main">
                  <a:graphicData uri="http://schemas.microsoft.com/office/word/2010/wordprocessingShape">
                    <wps:wsp>
                      <wps:cNvSpPr/>
                      <wps:spPr>
                        <a:xfrm>
                          <a:off x="0" y="0"/>
                          <a:ext cx="3339296" cy="2505919"/>
                        </a:xfrm>
                        <a:prstGeom prst="rect">
                          <a:avLst/>
                        </a:prstGeom>
                        <a:solidFill>
                          <a:srgbClr val="4472C4"/>
                        </a:solidFill>
                        <a:ln w="12700" cap="flat" cmpd="sng" algn="ctr">
                          <a:solidFill>
                            <a:srgbClr val="4472C4">
                              <a:shade val="15000"/>
                            </a:srgbClr>
                          </a:solidFill>
                          <a:prstDash val="solid"/>
                          <a:miter lim="800000"/>
                        </a:ln>
                        <a:effectLst/>
                      </wps:spPr>
                      <wps:txbx>
                        <w:txbxContent>
                          <w:p w14:paraId="5829E764" w14:textId="77777777" w:rsidR="00B168F1" w:rsidRPr="00A27C99" w:rsidRDefault="00B168F1" w:rsidP="00B168F1">
                            <w:pPr>
                              <w:jc w:val="center"/>
                              <w:rPr>
                                <w:rFonts w:ascii="Times New Roman" w:hAnsi="Times New Roman" w:cs="Times New Roman"/>
                                <w:color w:val="FFFFFF" w:themeColor="background1"/>
                              </w:rPr>
                            </w:pPr>
                            <w:r w:rsidRPr="00A27C99">
                              <w:rPr>
                                <w:rFonts w:ascii="Times New Roman" w:hAnsi="Times New Roman" w:cs="Times New Roman"/>
                                <w:b/>
                                <w:bCs/>
                                <w:color w:val="FFFFFF" w:themeColor="background1"/>
                              </w:rPr>
                              <w:t>Strategy/ Approach/ Technique/ Experiments used to solve</w:t>
                            </w:r>
                          </w:p>
                          <w:p w14:paraId="437E3873" w14:textId="77777777" w:rsidR="00B168F1" w:rsidRPr="00A27C99" w:rsidRDefault="00B168F1" w:rsidP="00A27C99">
                            <w:pPr>
                              <w:pStyle w:val="ListParagraph"/>
                              <w:numPr>
                                <w:ilvl w:val="0"/>
                                <w:numId w:val="19"/>
                              </w:numPr>
                              <w:jc w:val="both"/>
                              <w:rPr>
                                <w:rFonts w:ascii="Times New Roman" w:hAnsi="Times New Roman" w:cs="Times New Roman"/>
                                <w:color w:val="FFFFFF" w:themeColor="background1"/>
                              </w:rPr>
                            </w:pPr>
                            <w:r w:rsidRPr="00A27C99">
                              <w:rPr>
                                <w:rFonts w:ascii="Times New Roman" w:hAnsi="Times New Roman" w:cs="Times New Roman"/>
                                <w:color w:val="FFFFFF" w:themeColor="background1"/>
                              </w:rPr>
                              <w:t>Methods like LIME (Local Interpretable Model-agnostic Explanations) and SHAP (</w:t>
                            </w:r>
                            <w:proofErr w:type="spellStart"/>
                            <w:r w:rsidRPr="00A27C99">
                              <w:rPr>
                                <w:rFonts w:ascii="Times New Roman" w:hAnsi="Times New Roman" w:cs="Times New Roman"/>
                                <w:color w:val="FFFFFF" w:themeColor="background1"/>
                              </w:rPr>
                              <w:t>SHapley</w:t>
                            </w:r>
                            <w:proofErr w:type="spellEnd"/>
                            <w:r w:rsidRPr="00A27C99">
                              <w:rPr>
                                <w:rFonts w:ascii="Times New Roman" w:hAnsi="Times New Roman" w:cs="Times New Roman"/>
                                <w:color w:val="FFFFFF" w:themeColor="background1"/>
                              </w:rPr>
                              <w:t xml:space="preserve"> Additive </w:t>
                            </w:r>
                            <w:proofErr w:type="spellStart"/>
                            <w:r w:rsidRPr="00A27C99">
                              <w:rPr>
                                <w:rFonts w:ascii="Times New Roman" w:hAnsi="Times New Roman" w:cs="Times New Roman"/>
                                <w:color w:val="FFFFFF" w:themeColor="background1"/>
                              </w:rPr>
                              <w:t>exPlanations</w:t>
                            </w:r>
                            <w:proofErr w:type="spellEnd"/>
                            <w:r w:rsidRPr="00A27C99">
                              <w:rPr>
                                <w:rFonts w:ascii="Times New Roman" w:hAnsi="Times New Roman" w:cs="Times New Roman"/>
                                <w:color w:val="FFFFFF" w:themeColor="background1"/>
                              </w:rPr>
                              <w:t>) can be adapted to LLMs to highlight influential words or phrases that led to the model's response.</w:t>
                            </w:r>
                          </w:p>
                          <w:p w14:paraId="0D2EC157" w14:textId="77777777" w:rsidR="00B168F1" w:rsidRPr="00A27C99" w:rsidRDefault="00B168F1" w:rsidP="00A27C99">
                            <w:pPr>
                              <w:pStyle w:val="ListParagraph"/>
                              <w:numPr>
                                <w:ilvl w:val="0"/>
                                <w:numId w:val="19"/>
                              </w:numPr>
                              <w:jc w:val="both"/>
                              <w:rPr>
                                <w:rFonts w:ascii="Times New Roman" w:hAnsi="Times New Roman" w:cs="Times New Roman"/>
                                <w:color w:val="FFFFFF" w:themeColor="background1"/>
                              </w:rPr>
                            </w:pPr>
                            <w:r w:rsidRPr="00A27C99">
                              <w:rPr>
                                <w:rFonts w:ascii="Times New Roman" w:hAnsi="Times New Roman" w:cs="Times New Roman"/>
                                <w:color w:val="FFFFFF" w:themeColor="background1"/>
                              </w:rPr>
                              <w:t>Methods like LIME (Local Interpretable Model-agnostic Explanations) and SHAP (</w:t>
                            </w:r>
                            <w:proofErr w:type="spellStart"/>
                            <w:r w:rsidRPr="00A27C99">
                              <w:rPr>
                                <w:rFonts w:ascii="Times New Roman" w:hAnsi="Times New Roman" w:cs="Times New Roman"/>
                                <w:color w:val="FFFFFF" w:themeColor="background1"/>
                              </w:rPr>
                              <w:t>SHapley</w:t>
                            </w:r>
                            <w:proofErr w:type="spellEnd"/>
                            <w:r w:rsidRPr="00A27C99">
                              <w:rPr>
                                <w:rFonts w:ascii="Times New Roman" w:hAnsi="Times New Roman" w:cs="Times New Roman"/>
                                <w:color w:val="FFFFFF" w:themeColor="background1"/>
                              </w:rPr>
                              <w:t xml:space="preserve"> Additive </w:t>
                            </w:r>
                            <w:proofErr w:type="spellStart"/>
                            <w:r w:rsidRPr="00A27C99">
                              <w:rPr>
                                <w:rFonts w:ascii="Times New Roman" w:hAnsi="Times New Roman" w:cs="Times New Roman"/>
                                <w:color w:val="FFFFFF" w:themeColor="background1"/>
                              </w:rPr>
                              <w:t>exPlanations</w:t>
                            </w:r>
                            <w:proofErr w:type="spellEnd"/>
                            <w:r w:rsidRPr="00A27C99">
                              <w:rPr>
                                <w:rFonts w:ascii="Times New Roman" w:hAnsi="Times New Roman" w:cs="Times New Roman"/>
                                <w:color w:val="FFFFFF" w:themeColor="background1"/>
                              </w:rPr>
                              <w:t>) can be adapted to LLMs to highlight influential words or phrases that led to the model's response.</w:t>
                            </w:r>
                          </w:p>
                          <w:p w14:paraId="5A9EC177" w14:textId="6346D832" w:rsidR="00B168F1" w:rsidRPr="00A27C99" w:rsidRDefault="00B168F1" w:rsidP="00B168F1">
                            <w:pPr>
                              <w:pStyle w:val="ListParagraph"/>
                              <w:jc w:val="both"/>
                              <w:rPr>
                                <w:rFonts w:ascii="Times New Roman" w:hAnsi="Times New Roman" w:cs="Times New Roman"/>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59E32" id="_x0000_s1030" style="position:absolute;margin-left:279.8pt;margin-top:10.15pt;width:262.95pt;height:19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" fillcolor="#4472c4" strokecolor="#172c51" strokeweight="1pt">
                <v:textbox>
                  <w:txbxContent>
                    <w:p w14:paraId="5829E764" w14:textId="77777777" w:rsidR="00B168F1" w:rsidRPr="00A27C99" w:rsidRDefault="00B168F1" w:rsidP="00B168F1">
                      <w:pPr>
                        <w:jc w:val="center"/>
                        <w:rPr>
                          <w:rFonts w:ascii="Times New Roman" w:hAnsi="Times New Roman" w:cs="Times New Roman"/>
                          <w:color w:val="FFFFFF" w:themeColor="background1"/>
                        </w:rPr>
                      </w:pPr>
                      <w:r w:rsidRPr="00A27C99">
                        <w:rPr>
                          <w:rFonts w:ascii="Times New Roman" w:hAnsi="Times New Roman" w:cs="Times New Roman"/>
                          <w:b/>
                          <w:bCs/>
                          <w:color w:val="FFFFFF" w:themeColor="background1"/>
                        </w:rPr>
                        <w:t>Strategy/ Approach/ Technique/ Experiments used to solve</w:t>
                      </w:r>
                    </w:p>
                    <w:p w14:paraId="437E3873" w14:textId="77777777" w:rsidR="00B168F1" w:rsidRPr="00A27C99" w:rsidRDefault="00B168F1" w:rsidP="00A27C99">
                      <w:pPr>
                        <w:pStyle w:val="ListParagraph"/>
                        <w:numPr>
                          <w:ilvl w:val="0"/>
                          <w:numId w:val="19"/>
                        </w:numPr>
                        <w:jc w:val="both"/>
                        <w:rPr>
                          <w:rFonts w:ascii="Times New Roman" w:hAnsi="Times New Roman" w:cs="Times New Roman"/>
                          <w:color w:val="FFFFFF" w:themeColor="background1"/>
                        </w:rPr>
                      </w:pPr>
                      <w:r w:rsidRPr="00A27C99">
                        <w:rPr>
                          <w:rFonts w:ascii="Times New Roman" w:hAnsi="Times New Roman" w:cs="Times New Roman"/>
                          <w:color w:val="FFFFFF" w:themeColor="background1"/>
                        </w:rPr>
                        <w:t>Methods like LIME (Local Interpretable Model-agnostic Explanations) and SHAP (</w:t>
                      </w:r>
                      <w:proofErr w:type="spellStart"/>
                      <w:r w:rsidRPr="00A27C99">
                        <w:rPr>
                          <w:rFonts w:ascii="Times New Roman" w:hAnsi="Times New Roman" w:cs="Times New Roman"/>
                          <w:color w:val="FFFFFF" w:themeColor="background1"/>
                        </w:rPr>
                        <w:t>SHapley</w:t>
                      </w:r>
                      <w:proofErr w:type="spellEnd"/>
                      <w:r w:rsidRPr="00A27C99">
                        <w:rPr>
                          <w:rFonts w:ascii="Times New Roman" w:hAnsi="Times New Roman" w:cs="Times New Roman"/>
                          <w:color w:val="FFFFFF" w:themeColor="background1"/>
                        </w:rPr>
                        <w:t xml:space="preserve"> Additive </w:t>
                      </w:r>
                      <w:proofErr w:type="spellStart"/>
                      <w:r w:rsidRPr="00A27C99">
                        <w:rPr>
                          <w:rFonts w:ascii="Times New Roman" w:hAnsi="Times New Roman" w:cs="Times New Roman"/>
                          <w:color w:val="FFFFFF" w:themeColor="background1"/>
                        </w:rPr>
                        <w:t>exPlanations</w:t>
                      </w:r>
                      <w:proofErr w:type="spellEnd"/>
                      <w:r w:rsidRPr="00A27C99">
                        <w:rPr>
                          <w:rFonts w:ascii="Times New Roman" w:hAnsi="Times New Roman" w:cs="Times New Roman"/>
                          <w:color w:val="FFFFFF" w:themeColor="background1"/>
                        </w:rPr>
                        <w:t>) can be adapted to LLMs to highlight influential words or phrases that led to the model's response.</w:t>
                      </w:r>
                    </w:p>
                    <w:p w14:paraId="0D2EC157" w14:textId="77777777" w:rsidR="00B168F1" w:rsidRPr="00A27C99" w:rsidRDefault="00B168F1" w:rsidP="00A27C99">
                      <w:pPr>
                        <w:pStyle w:val="ListParagraph"/>
                        <w:numPr>
                          <w:ilvl w:val="0"/>
                          <w:numId w:val="19"/>
                        </w:numPr>
                        <w:jc w:val="both"/>
                        <w:rPr>
                          <w:rFonts w:ascii="Times New Roman" w:hAnsi="Times New Roman" w:cs="Times New Roman"/>
                          <w:color w:val="FFFFFF" w:themeColor="background1"/>
                        </w:rPr>
                      </w:pPr>
                      <w:r w:rsidRPr="00A27C99">
                        <w:rPr>
                          <w:rFonts w:ascii="Times New Roman" w:hAnsi="Times New Roman" w:cs="Times New Roman"/>
                          <w:color w:val="FFFFFF" w:themeColor="background1"/>
                        </w:rPr>
                        <w:t>Methods like LIME (Local Interpretable Model-agnostic Explanations) and SHAP (</w:t>
                      </w:r>
                      <w:proofErr w:type="spellStart"/>
                      <w:r w:rsidRPr="00A27C99">
                        <w:rPr>
                          <w:rFonts w:ascii="Times New Roman" w:hAnsi="Times New Roman" w:cs="Times New Roman"/>
                          <w:color w:val="FFFFFF" w:themeColor="background1"/>
                        </w:rPr>
                        <w:t>SHapley</w:t>
                      </w:r>
                      <w:proofErr w:type="spellEnd"/>
                      <w:r w:rsidRPr="00A27C99">
                        <w:rPr>
                          <w:rFonts w:ascii="Times New Roman" w:hAnsi="Times New Roman" w:cs="Times New Roman"/>
                          <w:color w:val="FFFFFF" w:themeColor="background1"/>
                        </w:rPr>
                        <w:t xml:space="preserve"> Additive </w:t>
                      </w:r>
                      <w:proofErr w:type="spellStart"/>
                      <w:r w:rsidRPr="00A27C99">
                        <w:rPr>
                          <w:rFonts w:ascii="Times New Roman" w:hAnsi="Times New Roman" w:cs="Times New Roman"/>
                          <w:color w:val="FFFFFF" w:themeColor="background1"/>
                        </w:rPr>
                        <w:t>exPlanations</w:t>
                      </w:r>
                      <w:proofErr w:type="spellEnd"/>
                      <w:r w:rsidRPr="00A27C99">
                        <w:rPr>
                          <w:rFonts w:ascii="Times New Roman" w:hAnsi="Times New Roman" w:cs="Times New Roman"/>
                          <w:color w:val="FFFFFF" w:themeColor="background1"/>
                        </w:rPr>
                        <w:t>) can be adapted to LLMs to highlight influential words or phrases that led to the model's response.</w:t>
                      </w:r>
                    </w:p>
                    <w:p w14:paraId="5A9EC177" w14:textId="6346D832" w:rsidR="00B168F1" w:rsidRPr="00A27C99" w:rsidRDefault="00B168F1" w:rsidP="00B168F1">
                      <w:pPr>
                        <w:pStyle w:val="ListParagraph"/>
                        <w:jc w:val="both"/>
                        <w:rPr>
                          <w:rFonts w:ascii="Times New Roman" w:hAnsi="Times New Roman" w:cs="Times New Roman"/>
                          <w:color w:val="FFFFFF" w:themeColor="background1"/>
                        </w:rPr>
                      </w:pPr>
                    </w:p>
                  </w:txbxContent>
                </v:textbox>
              </v:rect>
            </w:pict>
          </mc:Fallback>
        </mc:AlternateContent>
      </w:r>
    </w:p>
    <w:p w14:paraId="368F0BE9" w14:textId="5275B8A1" w:rsidR="00B168F1" w:rsidRPr="00A27C99" w:rsidRDefault="00B168F1" w:rsidP="00D22F80">
      <w:pPr>
        <w:rPr>
          <w:rFonts w:ascii="Times New Roman" w:hAnsi="Times New Roman" w:cs="Times New Roman"/>
          <w:b/>
          <w:bCs/>
        </w:rPr>
      </w:pPr>
    </w:p>
    <w:p w14:paraId="7277D80D" w14:textId="5152C2A4" w:rsidR="007607AF" w:rsidRPr="00A27C99" w:rsidRDefault="007607AF" w:rsidP="00D22F80">
      <w:pPr>
        <w:rPr>
          <w:rFonts w:ascii="Times New Roman" w:hAnsi="Times New Roman" w:cs="Times New Roman"/>
          <w:b/>
          <w:bCs/>
        </w:rPr>
      </w:pPr>
    </w:p>
    <w:p w14:paraId="275D7767" w14:textId="4BCFC83A" w:rsidR="007607AF" w:rsidRPr="00A27C99" w:rsidRDefault="007607AF" w:rsidP="00D22F80">
      <w:pPr>
        <w:rPr>
          <w:rFonts w:ascii="Times New Roman" w:hAnsi="Times New Roman" w:cs="Times New Roman"/>
          <w:b/>
          <w:bCs/>
        </w:rPr>
      </w:pPr>
    </w:p>
    <w:p w14:paraId="013B79CC" w14:textId="579D71FF" w:rsidR="00B168F1" w:rsidRPr="00A27C99" w:rsidRDefault="00B168F1" w:rsidP="00D22F80">
      <w:pPr>
        <w:rPr>
          <w:rFonts w:ascii="Times New Roman" w:hAnsi="Times New Roman" w:cs="Times New Roman"/>
          <w:b/>
          <w:bCs/>
        </w:rPr>
      </w:pPr>
    </w:p>
    <w:p w14:paraId="55E45284" w14:textId="447F5B5D" w:rsidR="007607AF" w:rsidRPr="00A27C99" w:rsidRDefault="007607AF" w:rsidP="00D22F80">
      <w:pPr>
        <w:rPr>
          <w:rFonts w:ascii="Times New Roman" w:hAnsi="Times New Roman" w:cs="Times New Roman"/>
          <w:b/>
          <w:bCs/>
        </w:rPr>
      </w:pPr>
    </w:p>
    <w:p w14:paraId="7C5860D0" w14:textId="3DB80113" w:rsidR="007607AF" w:rsidRPr="00A27C99" w:rsidRDefault="007607AF" w:rsidP="00D22F80">
      <w:pPr>
        <w:rPr>
          <w:rFonts w:ascii="Times New Roman" w:hAnsi="Times New Roman" w:cs="Times New Roman"/>
          <w:b/>
          <w:bCs/>
        </w:rPr>
      </w:pPr>
    </w:p>
    <w:p w14:paraId="0664A83E" w14:textId="77777777" w:rsidR="00B168F1" w:rsidRPr="00A27C99" w:rsidRDefault="00B168F1" w:rsidP="00D22F80">
      <w:pPr>
        <w:rPr>
          <w:rFonts w:ascii="Times New Roman" w:hAnsi="Times New Roman" w:cs="Times New Roman"/>
          <w:b/>
          <w:bCs/>
        </w:rPr>
      </w:pPr>
    </w:p>
    <w:p w14:paraId="613E71A5" w14:textId="77777777" w:rsidR="00B168F1" w:rsidRPr="00A27C99" w:rsidRDefault="00B168F1" w:rsidP="00D22F80">
      <w:pPr>
        <w:rPr>
          <w:rFonts w:ascii="Times New Roman" w:hAnsi="Times New Roman" w:cs="Times New Roman"/>
          <w:b/>
          <w:bCs/>
        </w:rPr>
      </w:pPr>
    </w:p>
    <w:p w14:paraId="5360CD6A" w14:textId="6FE51A41" w:rsidR="00B168F1" w:rsidRPr="00A27C99" w:rsidRDefault="00B168F1" w:rsidP="00D22F80">
      <w:pPr>
        <w:rPr>
          <w:rFonts w:ascii="Times New Roman" w:hAnsi="Times New Roman" w:cs="Times New Roman"/>
          <w:b/>
          <w:bCs/>
        </w:rPr>
      </w:pPr>
    </w:p>
    <w:p w14:paraId="6FBB9941" w14:textId="43D051F6" w:rsidR="003C3566" w:rsidRPr="00A27C99" w:rsidRDefault="003C3566" w:rsidP="003C3566">
      <w:pPr>
        <w:rPr>
          <w:rFonts w:ascii="Times New Roman" w:hAnsi="Times New Roman" w:cs="Times New Roman"/>
          <w:b/>
          <w:bCs/>
        </w:rPr>
      </w:pPr>
      <w:r w:rsidRPr="00A27C99">
        <w:rPr>
          <w:rFonts w:ascii="Times New Roman" w:hAnsi="Times New Roman" w:cs="Times New Roman"/>
          <w:b/>
          <w:bCs/>
        </w:rPr>
        <w:t xml:space="preserve">Group Members: </w:t>
      </w:r>
    </w:p>
    <w:p w14:paraId="6A75386D" w14:textId="10686354" w:rsidR="00F86A3B" w:rsidRPr="00A27C99" w:rsidRDefault="00834B1D" w:rsidP="000B081E">
      <w:pPr>
        <w:jc w:val="center"/>
        <w:rPr>
          <w:rFonts w:ascii="Times New Roman" w:hAnsi="Times New Roman" w:cs="Times New Roman"/>
        </w:rPr>
      </w:pPr>
      <w:r w:rsidRPr="00A27C99">
        <w:rPr>
          <w:rFonts w:ascii="Times New Roman" w:hAnsi="Times New Roman" w:cs="Times New Roman"/>
          <w:noProof/>
        </w:rPr>
        <w:drawing>
          <wp:inline distT="0" distB="0" distL="0" distR="0" wp14:anchorId="724ED779" wp14:editId="1C8A887A">
            <wp:extent cx="1092200" cy="1717040"/>
            <wp:effectExtent l="0" t="0" r="0" b="0"/>
            <wp:docPr id="7710738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225" t="26700" r="38769" b="28956"/>
                    <a:stretch>
                      <a:fillRect/>
                    </a:stretch>
                  </pic:blipFill>
                  <pic:spPr bwMode="auto">
                    <a:xfrm>
                      <a:off x="0" y="0"/>
                      <a:ext cx="1106277" cy="1739171"/>
                    </a:xfrm>
                    <a:prstGeom prst="rect">
                      <a:avLst/>
                    </a:prstGeom>
                    <a:noFill/>
                    <a:ln>
                      <a:noFill/>
                    </a:ln>
                    <a:extLst>
                      <a:ext uri="{53640926-AAD7-44D8-BBD7-CCE9431645EC}">
                        <a14:shadowObscured xmlns:a14="http://schemas.microsoft.com/office/drawing/2010/main"/>
                      </a:ext>
                    </a:extLst>
                  </pic:spPr>
                </pic:pic>
              </a:graphicData>
            </a:graphic>
          </wp:inline>
        </w:drawing>
      </w:r>
      <w:r w:rsidR="005D19E7" w:rsidRPr="00A27C99">
        <w:rPr>
          <w:rFonts w:ascii="Times New Roman" w:hAnsi="Times New Roman" w:cs="Times New Roman"/>
          <w:noProof/>
        </w:rPr>
        <w:drawing>
          <wp:inline distT="0" distB="0" distL="0" distR="0" wp14:anchorId="49A2D813" wp14:editId="6CA45DDE">
            <wp:extent cx="1164572" cy="1728560"/>
            <wp:effectExtent l="0" t="0" r="0" b="5080"/>
            <wp:docPr id="1104703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0492" cy="1752191"/>
                    </a:xfrm>
                    <a:prstGeom prst="rect">
                      <a:avLst/>
                    </a:prstGeom>
                    <a:noFill/>
                    <a:ln>
                      <a:noFill/>
                    </a:ln>
                  </pic:spPr>
                </pic:pic>
              </a:graphicData>
            </a:graphic>
          </wp:inline>
        </w:drawing>
      </w:r>
      <w:r w:rsidR="005D19E7" w:rsidRPr="00A27C99">
        <w:rPr>
          <w:rFonts w:ascii="Times New Roman" w:hAnsi="Times New Roman" w:cs="Times New Roman"/>
          <w:noProof/>
        </w:rPr>
        <w:t xml:space="preserve"> </w:t>
      </w:r>
      <w:r w:rsidR="005D19E7" w:rsidRPr="00A27C99">
        <w:rPr>
          <w:rFonts w:ascii="Times New Roman" w:hAnsi="Times New Roman" w:cs="Times New Roman"/>
          <w:noProof/>
        </w:rPr>
        <w:drawing>
          <wp:inline distT="0" distB="0" distL="0" distR="0" wp14:anchorId="7B022F4C" wp14:editId="46591682">
            <wp:extent cx="1257300" cy="1736725"/>
            <wp:effectExtent l="0" t="0" r="0" b="0"/>
            <wp:docPr id="382556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59" t="15213" r="16325" b="31942"/>
                    <a:stretch/>
                  </pic:blipFill>
                  <pic:spPr bwMode="auto">
                    <a:xfrm>
                      <a:off x="0" y="0"/>
                      <a:ext cx="1279728" cy="1767705"/>
                    </a:xfrm>
                    <a:prstGeom prst="rect">
                      <a:avLst/>
                    </a:prstGeom>
                    <a:noFill/>
                    <a:ln>
                      <a:noFill/>
                    </a:ln>
                    <a:extLst>
                      <a:ext uri="{53640926-AAD7-44D8-BBD7-CCE9431645EC}">
                        <a14:shadowObscured xmlns:a14="http://schemas.microsoft.com/office/drawing/2010/main"/>
                      </a:ext>
                    </a:extLst>
                  </pic:spPr>
                </pic:pic>
              </a:graphicData>
            </a:graphic>
          </wp:inline>
        </w:drawing>
      </w:r>
      <w:r w:rsidR="005D19E7" w:rsidRPr="00A27C99">
        <w:rPr>
          <w:rFonts w:ascii="Times New Roman" w:hAnsi="Times New Roman" w:cs="Times New Roman"/>
          <w:noProof/>
        </w:rPr>
        <w:t xml:space="preserve"> </w:t>
      </w:r>
      <w:r w:rsidR="005D19E7" w:rsidRPr="00A27C99">
        <w:rPr>
          <w:rFonts w:ascii="Times New Roman" w:hAnsi="Times New Roman" w:cs="Times New Roman"/>
          <w:noProof/>
        </w:rPr>
        <w:drawing>
          <wp:inline distT="0" distB="0" distL="0" distR="0" wp14:anchorId="2594677A" wp14:editId="00675CC1">
            <wp:extent cx="1302989" cy="1737360"/>
            <wp:effectExtent l="0" t="0" r="0" b="0"/>
            <wp:docPr id="680975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018" cy="1750732"/>
                    </a:xfrm>
                    <a:prstGeom prst="rect">
                      <a:avLst/>
                    </a:prstGeom>
                    <a:noFill/>
                    <a:ln>
                      <a:noFill/>
                    </a:ln>
                  </pic:spPr>
                </pic:pic>
              </a:graphicData>
            </a:graphic>
          </wp:inline>
        </w:drawing>
      </w:r>
      <w:r w:rsidR="005D19E7" w:rsidRPr="00A27C99">
        <w:rPr>
          <w:rFonts w:ascii="Times New Roman" w:hAnsi="Times New Roman" w:cs="Times New Roman"/>
          <w:noProof/>
        </w:rPr>
        <w:t xml:space="preserve"> </w:t>
      </w:r>
      <w:r w:rsidR="005D19E7" w:rsidRPr="00A27C99">
        <w:rPr>
          <w:rFonts w:ascii="Times New Roman" w:hAnsi="Times New Roman" w:cs="Times New Roman"/>
        </w:rPr>
        <w:t xml:space="preserve"> </w:t>
      </w:r>
      <w:r w:rsidR="005D19E7" w:rsidRPr="00A27C99">
        <w:rPr>
          <w:rFonts w:ascii="Times New Roman" w:hAnsi="Times New Roman" w:cs="Times New Roman"/>
          <w:noProof/>
        </w:rPr>
        <w:drawing>
          <wp:inline distT="0" distB="0" distL="0" distR="0" wp14:anchorId="588602CD" wp14:editId="53A8A958">
            <wp:extent cx="1341120" cy="1707925"/>
            <wp:effectExtent l="0" t="0" r="0" b="6985"/>
            <wp:docPr id="5559879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149" t="23423" r="14225"/>
                    <a:stretch/>
                  </pic:blipFill>
                  <pic:spPr bwMode="auto">
                    <a:xfrm>
                      <a:off x="0" y="0"/>
                      <a:ext cx="1354972" cy="1725566"/>
                    </a:xfrm>
                    <a:prstGeom prst="rect">
                      <a:avLst/>
                    </a:prstGeom>
                    <a:noFill/>
                    <a:ln>
                      <a:noFill/>
                    </a:ln>
                    <a:extLst>
                      <a:ext uri="{53640926-AAD7-44D8-BBD7-CCE9431645EC}">
                        <a14:shadowObscured xmlns:a14="http://schemas.microsoft.com/office/drawing/2010/main"/>
                      </a:ext>
                    </a:extLst>
                  </pic:spPr>
                </pic:pic>
              </a:graphicData>
            </a:graphic>
          </wp:inline>
        </w:drawing>
      </w:r>
    </w:p>
    <w:p w14:paraId="0C90451F" w14:textId="77777777" w:rsidR="007937F0" w:rsidRPr="00A27C99" w:rsidRDefault="007937F0" w:rsidP="007937F0">
      <w:pPr>
        <w:rPr>
          <w:rFonts w:ascii="Times New Roman" w:hAnsi="Times New Roman" w:cs="Times New Roman"/>
          <w:b/>
          <w:bCs/>
        </w:rPr>
      </w:pPr>
    </w:p>
    <w:p w14:paraId="5CE01ECC" w14:textId="1D0A716C" w:rsidR="007937F0" w:rsidRPr="00A27C99" w:rsidRDefault="007937F0" w:rsidP="007937F0">
      <w:pPr>
        <w:tabs>
          <w:tab w:val="left" w:pos="1549"/>
        </w:tabs>
        <w:rPr>
          <w:rFonts w:ascii="Times New Roman" w:hAnsi="Times New Roman" w:cs="Times New Roman"/>
        </w:rPr>
      </w:pPr>
      <w:r w:rsidRPr="00A27C99">
        <w:rPr>
          <w:rFonts w:ascii="Times New Roman" w:hAnsi="Times New Roman" w:cs="Times New Roman"/>
        </w:rPr>
        <w:tab/>
      </w:r>
    </w:p>
    <w:sectPr w:rsidR="007937F0" w:rsidRPr="00A27C99" w:rsidSect="000364B1">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9B8E" w14:textId="77777777" w:rsidR="00A769B8" w:rsidRDefault="00A769B8" w:rsidP="000364B1">
      <w:pPr>
        <w:spacing w:after="0" w:line="240" w:lineRule="auto"/>
      </w:pPr>
      <w:r>
        <w:separator/>
      </w:r>
    </w:p>
  </w:endnote>
  <w:endnote w:type="continuationSeparator" w:id="0">
    <w:p w14:paraId="1A552F4C" w14:textId="77777777" w:rsidR="00A769B8" w:rsidRDefault="00A769B8" w:rsidP="0003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EFB36" w14:textId="77777777" w:rsidR="00A769B8" w:rsidRDefault="00A769B8" w:rsidP="000364B1">
      <w:pPr>
        <w:spacing w:after="0" w:line="240" w:lineRule="auto"/>
      </w:pPr>
      <w:r>
        <w:separator/>
      </w:r>
    </w:p>
  </w:footnote>
  <w:footnote w:type="continuationSeparator" w:id="0">
    <w:p w14:paraId="327A3A45" w14:textId="77777777" w:rsidR="00A769B8" w:rsidRDefault="00A769B8" w:rsidP="0003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0884"/>
    <w:multiLevelType w:val="hybridMultilevel"/>
    <w:tmpl w:val="BF26A6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E32129"/>
    <w:multiLevelType w:val="hybridMultilevel"/>
    <w:tmpl w:val="8E4C60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897A65"/>
    <w:multiLevelType w:val="hybridMultilevel"/>
    <w:tmpl w:val="96E425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791140"/>
    <w:multiLevelType w:val="hybridMultilevel"/>
    <w:tmpl w:val="EC7E48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AC6798"/>
    <w:multiLevelType w:val="multilevel"/>
    <w:tmpl w:val="0384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43E39"/>
    <w:multiLevelType w:val="hybridMultilevel"/>
    <w:tmpl w:val="54C80B10"/>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AE56BF5"/>
    <w:multiLevelType w:val="hybridMultilevel"/>
    <w:tmpl w:val="CE5668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27249F"/>
    <w:multiLevelType w:val="hybridMultilevel"/>
    <w:tmpl w:val="56DA5D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3B5B12"/>
    <w:multiLevelType w:val="hybridMultilevel"/>
    <w:tmpl w:val="18548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B7E39A7"/>
    <w:multiLevelType w:val="hybridMultilevel"/>
    <w:tmpl w:val="DD628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995262"/>
    <w:multiLevelType w:val="multilevel"/>
    <w:tmpl w:val="8540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286E63"/>
    <w:multiLevelType w:val="hybridMultilevel"/>
    <w:tmpl w:val="68F87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2F03CE"/>
    <w:multiLevelType w:val="hybridMultilevel"/>
    <w:tmpl w:val="646A8DAA"/>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7845B4"/>
    <w:multiLevelType w:val="multilevel"/>
    <w:tmpl w:val="87B2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2A599E"/>
    <w:multiLevelType w:val="hybridMultilevel"/>
    <w:tmpl w:val="B680D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9C5968"/>
    <w:multiLevelType w:val="multilevel"/>
    <w:tmpl w:val="5CE0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BA5D3A"/>
    <w:multiLevelType w:val="hybridMultilevel"/>
    <w:tmpl w:val="CD84D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48A4242"/>
    <w:multiLevelType w:val="multilevel"/>
    <w:tmpl w:val="2FD2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6D5F3E"/>
    <w:multiLevelType w:val="hybridMultilevel"/>
    <w:tmpl w:val="51F6DE2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7096C44"/>
    <w:multiLevelType w:val="hybridMultilevel"/>
    <w:tmpl w:val="BF26A6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8185193">
    <w:abstractNumId w:val="8"/>
  </w:num>
  <w:num w:numId="2" w16cid:durableId="1103719777">
    <w:abstractNumId w:val="3"/>
  </w:num>
  <w:num w:numId="3" w16cid:durableId="1327249054">
    <w:abstractNumId w:val="0"/>
  </w:num>
  <w:num w:numId="4" w16cid:durableId="825971547">
    <w:abstractNumId w:val="19"/>
  </w:num>
  <w:num w:numId="5" w16cid:durableId="1752315023">
    <w:abstractNumId w:val="5"/>
  </w:num>
  <w:num w:numId="6" w16cid:durableId="584150877">
    <w:abstractNumId w:val="2"/>
  </w:num>
  <w:num w:numId="7" w16cid:durableId="198278775">
    <w:abstractNumId w:val="18"/>
  </w:num>
  <w:num w:numId="8" w16cid:durableId="782504364">
    <w:abstractNumId w:val="12"/>
  </w:num>
  <w:num w:numId="9" w16cid:durableId="230240028">
    <w:abstractNumId w:val="1"/>
  </w:num>
  <w:num w:numId="10" w16cid:durableId="738597803">
    <w:abstractNumId w:val="7"/>
  </w:num>
  <w:num w:numId="11" w16cid:durableId="453136921">
    <w:abstractNumId w:val="16"/>
  </w:num>
  <w:num w:numId="12" w16cid:durableId="789669402">
    <w:abstractNumId w:val="11"/>
  </w:num>
  <w:num w:numId="13" w16cid:durableId="252981111">
    <w:abstractNumId w:val="9"/>
  </w:num>
  <w:num w:numId="14" w16cid:durableId="266037168">
    <w:abstractNumId w:val="13"/>
  </w:num>
  <w:num w:numId="15" w16cid:durableId="1292592383">
    <w:abstractNumId w:val="4"/>
  </w:num>
  <w:num w:numId="16" w16cid:durableId="71590345">
    <w:abstractNumId w:val="17"/>
  </w:num>
  <w:num w:numId="17" w16cid:durableId="675376971">
    <w:abstractNumId w:val="10"/>
  </w:num>
  <w:num w:numId="18" w16cid:durableId="1393115553">
    <w:abstractNumId w:val="15"/>
  </w:num>
  <w:num w:numId="19" w16cid:durableId="650018036">
    <w:abstractNumId w:val="14"/>
  </w:num>
  <w:num w:numId="20" w16cid:durableId="11710660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3MjYztDQ3tDAyMDNR0lEKTi0uzszPAykwrwUAh61k5CwAAAA="/>
  </w:docVars>
  <w:rsids>
    <w:rsidRoot w:val="00AD6759"/>
    <w:rsid w:val="0001159F"/>
    <w:rsid w:val="00033B15"/>
    <w:rsid w:val="000364B1"/>
    <w:rsid w:val="00036566"/>
    <w:rsid w:val="00050614"/>
    <w:rsid w:val="00084D86"/>
    <w:rsid w:val="00087E8D"/>
    <w:rsid w:val="000B081E"/>
    <w:rsid w:val="000F5BEC"/>
    <w:rsid w:val="0011551A"/>
    <w:rsid w:val="0012273D"/>
    <w:rsid w:val="00123907"/>
    <w:rsid w:val="001F1CF4"/>
    <w:rsid w:val="0020435F"/>
    <w:rsid w:val="00232507"/>
    <w:rsid w:val="002422ED"/>
    <w:rsid w:val="00277472"/>
    <w:rsid w:val="00277D40"/>
    <w:rsid w:val="00286A6A"/>
    <w:rsid w:val="00292CCF"/>
    <w:rsid w:val="002C2CD0"/>
    <w:rsid w:val="002C7C09"/>
    <w:rsid w:val="00313B78"/>
    <w:rsid w:val="003222B6"/>
    <w:rsid w:val="00346F15"/>
    <w:rsid w:val="00380C99"/>
    <w:rsid w:val="00394401"/>
    <w:rsid w:val="003B23E2"/>
    <w:rsid w:val="003C3566"/>
    <w:rsid w:val="00415CFE"/>
    <w:rsid w:val="004471C7"/>
    <w:rsid w:val="00451090"/>
    <w:rsid w:val="004C04BC"/>
    <w:rsid w:val="005342D4"/>
    <w:rsid w:val="00541CC4"/>
    <w:rsid w:val="00575ACF"/>
    <w:rsid w:val="00580B9E"/>
    <w:rsid w:val="005870D6"/>
    <w:rsid w:val="005A6A46"/>
    <w:rsid w:val="005D19E7"/>
    <w:rsid w:val="005E3073"/>
    <w:rsid w:val="00607D3A"/>
    <w:rsid w:val="00613816"/>
    <w:rsid w:val="006C7631"/>
    <w:rsid w:val="00725F08"/>
    <w:rsid w:val="007607AF"/>
    <w:rsid w:val="0077131E"/>
    <w:rsid w:val="00781BC9"/>
    <w:rsid w:val="00791729"/>
    <w:rsid w:val="007937F0"/>
    <w:rsid w:val="007C4ABC"/>
    <w:rsid w:val="008202AB"/>
    <w:rsid w:val="00823412"/>
    <w:rsid w:val="00825C24"/>
    <w:rsid w:val="00834B1D"/>
    <w:rsid w:val="00843FA6"/>
    <w:rsid w:val="0084495F"/>
    <w:rsid w:val="0085110B"/>
    <w:rsid w:val="0088473C"/>
    <w:rsid w:val="008B2D0E"/>
    <w:rsid w:val="008C6CCF"/>
    <w:rsid w:val="008D1E1A"/>
    <w:rsid w:val="008E3F78"/>
    <w:rsid w:val="008E40E2"/>
    <w:rsid w:val="008E6AD4"/>
    <w:rsid w:val="008F107E"/>
    <w:rsid w:val="008F44C4"/>
    <w:rsid w:val="00940254"/>
    <w:rsid w:val="0096781E"/>
    <w:rsid w:val="009803CA"/>
    <w:rsid w:val="00984818"/>
    <w:rsid w:val="0099508B"/>
    <w:rsid w:val="009B13D5"/>
    <w:rsid w:val="00A27C99"/>
    <w:rsid w:val="00A721E2"/>
    <w:rsid w:val="00A769B8"/>
    <w:rsid w:val="00A837A8"/>
    <w:rsid w:val="00AB2F42"/>
    <w:rsid w:val="00AD6759"/>
    <w:rsid w:val="00AE1C2D"/>
    <w:rsid w:val="00AF783B"/>
    <w:rsid w:val="00B04C19"/>
    <w:rsid w:val="00B12224"/>
    <w:rsid w:val="00B168F1"/>
    <w:rsid w:val="00B46B4D"/>
    <w:rsid w:val="00B60C90"/>
    <w:rsid w:val="00B6114A"/>
    <w:rsid w:val="00B746DC"/>
    <w:rsid w:val="00BD55EE"/>
    <w:rsid w:val="00BE53D8"/>
    <w:rsid w:val="00C854BC"/>
    <w:rsid w:val="00C965DA"/>
    <w:rsid w:val="00CD357F"/>
    <w:rsid w:val="00D047E3"/>
    <w:rsid w:val="00D06306"/>
    <w:rsid w:val="00D10636"/>
    <w:rsid w:val="00D22F80"/>
    <w:rsid w:val="00D23382"/>
    <w:rsid w:val="00D30C5D"/>
    <w:rsid w:val="00D44068"/>
    <w:rsid w:val="00D57D2A"/>
    <w:rsid w:val="00D63AAC"/>
    <w:rsid w:val="00DA0358"/>
    <w:rsid w:val="00DB0860"/>
    <w:rsid w:val="00DF3E6D"/>
    <w:rsid w:val="00E134E6"/>
    <w:rsid w:val="00E162BD"/>
    <w:rsid w:val="00E1718B"/>
    <w:rsid w:val="00E44993"/>
    <w:rsid w:val="00E55147"/>
    <w:rsid w:val="00E8477F"/>
    <w:rsid w:val="00E907AC"/>
    <w:rsid w:val="00EB1ADC"/>
    <w:rsid w:val="00F015BB"/>
    <w:rsid w:val="00F022D0"/>
    <w:rsid w:val="00F30C1A"/>
    <w:rsid w:val="00F6228C"/>
    <w:rsid w:val="00F631F3"/>
    <w:rsid w:val="00F80F65"/>
    <w:rsid w:val="00F8431B"/>
    <w:rsid w:val="00F86A3B"/>
    <w:rsid w:val="00FA57B3"/>
    <w:rsid w:val="00FB271A"/>
    <w:rsid w:val="00FD33FE"/>
    <w:rsid w:val="00FD420C"/>
    <w:rsid w:val="00FE0D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E99FB"/>
  <w15:chartTrackingRefBased/>
  <w15:docId w15:val="{030F85AB-C2C1-4BB5-BF25-B36EE0189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67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67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67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67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67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67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67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67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67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7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67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67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67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67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67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67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67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6759"/>
    <w:rPr>
      <w:rFonts w:eastAsiaTheme="majorEastAsia" w:cstheme="majorBidi"/>
      <w:color w:val="272727" w:themeColor="text1" w:themeTint="D8"/>
    </w:rPr>
  </w:style>
  <w:style w:type="paragraph" w:styleId="Title">
    <w:name w:val="Title"/>
    <w:basedOn w:val="Normal"/>
    <w:next w:val="Normal"/>
    <w:link w:val="TitleChar"/>
    <w:uiPriority w:val="10"/>
    <w:qFormat/>
    <w:rsid w:val="00AD67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7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7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67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6759"/>
    <w:pPr>
      <w:spacing w:before="160"/>
      <w:jc w:val="center"/>
    </w:pPr>
    <w:rPr>
      <w:i/>
      <w:iCs/>
      <w:color w:val="404040" w:themeColor="text1" w:themeTint="BF"/>
    </w:rPr>
  </w:style>
  <w:style w:type="character" w:customStyle="1" w:styleId="QuoteChar">
    <w:name w:val="Quote Char"/>
    <w:basedOn w:val="DefaultParagraphFont"/>
    <w:link w:val="Quote"/>
    <w:uiPriority w:val="29"/>
    <w:rsid w:val="00AD6759"/>
    <w:rPr>
      <w:i/>
      <w:iCs/>
      <w:color w:val="404040" w:themeColor="text1" w:themeTint="BF"/>
    </w:rPr>
  </w:style>
  <w:style w:type="paragraph" w:styleId="ListParagraph">
    <w:name w:val="List Paragraph"/>
    <w:basedOn w:val="Normal"/>
    <w:link w:val="ListParagraphChar"/>
    <w:uiPriority w:val="34"/>
    <w:qFormat/>
    <w:rsid w:val="00AD6759"/>
    <w:pPr>
      <w:ind w:left="720"/>
      <w:contextualSpacing/>
    </w:pPr>
  </w:style>
  <w:style w:type="character" w:styleId="IntenseEmphasis">
    <w:name w:val="Intense Emphasis"/>
    <w:basedOn w:val="DefaultParagraphFont"/>
    <w:uiPriority w:val="21"/>
    <w:qFormat/>
    <w:rsid w:val="00AD6759"/>
    <w:rPr>
      <w:i/>
      <w:iCs/>
      <w:color w:val="2F5496" w:themeColor="accent1" w:themeShade="BF"/>
    </w:rPr>
  </w:style>
  <w:style w:type="paragraph" w:styleId="IntenseQuote">
    <w:name w:val="Intense Quote"/>
    <w:basedOn w:val="Normal"/>
    <w:next w:val="Normal"/>
    <w:link w:val="IntenseQuoteChar"/>
    <w:uiPriority w:val="30"/>
    <w:qFormat/>
    <w:rsid w:val="00AD67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6759"/>
    <w:rPr>
      <w:i/>
      <w:iCs/>
      <w:color w:val="2F5496" w:themeColor="accent1" w:themeShade="BF"/>
    </w:rPr>
  </w:style>
  <w:style w:type="character" w:styleId="IntenseReference">
    <w:name w:val="Intense Reference"/>
    <w:basedOn w:val="DefaultParagraphFont"/>
    <w:uiPriority w:val="32"/>
    <w:qFormat/>
    <w:rsid w:val="00AD6759"/>
    <w:rPr>
      <w:b/>
      <w:bCs/>
      <w:smallCaps/>
      <w:color w:val="2F5496" w:themeColor="accent1" w:themeShade="BF"/>
      <w:spacing w:val="5"/>
    </w:rPr>
  </w:style>
  <w:style w:type="paragraph" w:styleId="NormalWeb">
    <w:name w:val="Normal (Web)"/>
    <w:basedOn w:val="Normal"/>
    <w:uiPriority w:val="99"/>
    <w:semiHidden/>
    <w:unhideWhenUsed/>
    <w:rsid w:val="00D22F80"/>
    <w:rPr>
      <w:rFonts w:ascii="Times New Roman" w:hAnsi="Times New Roman" w:cs="Times New Roman"/>
      <w:sz w:val="24"/>
      <w:szCs w:val="24"/>
    </w:rPr>
  </w:style>
  <w:style w:type="paragraph" w:styleId="Header">
    <w:name w:val="header"/>
    <w:basedOn w:val="Normal"/>
    <w:link w:val="HeaderChar"/>
    <w:uiPriority w:val="99"/>
    <w:unhideWhenUsed/>
    <w:rsid w:val="00036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4B1"/>
  </w:style>
  <w:style w:type="paragraph" w:styleId="Footer">
    <w:name w:val="footer"/>
    <w:basedOn w:val="Normal"/>
    <w:link w:val="FooterChar"/>
    <w:uiPriority w:val="99"/>
    <w:unhideWhenUsed/>
    <w:rsid w:val="00036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4B1"/>
  </w:style>
  <w:style w:type="character" w:styleId="CommentReference">
    <w:name w:val="annotation reference"/>
    <w:basedOn w:val="DefaultParagraphFont"/>
    <w:uiPriority w:val="99"/>
    <w:semiHidden/>
    <w:unhideWhenUsed/>
    <w:rsid w:val="00A721E2"/>
    <w:rPr>
      <w:sz w:val="16"/>
      <w:szCs w:val="16"/>
    </w:rPr>
  </w:style>
  <w:style w:type="paragraph" w:styleId="CommentText">
    <w:name w:val="annotation text"/>
    <w:basedOn w:val="Normal"/>
    <w:link w:val="CommentTextChar"/>
    <w:uiPriority w:val="99"/>
    <w:unhideWhenUsed/>
    <w:rsid w:val="00A721E2"/>
    <w:pPr>
      <w:spacing w:line="240" w:lineRule="auto"/>
    </w:pPr>
    <w:rPr>
      <w:sz w:val="20"/>
      <w:szCs w:val="20"/>
    </w:rPr>
  </w:style>
  <w:style w:type="character" w:customStyle="1" w:styleId="CommentTextChar">
    <w:name w:val="Comment Text Char"/>
    <w:basedOn w:val="DefaultParagraphFont"/>
    <w:link w:val="CommentText"/>
    <w:uiPriority w:val="99"/>
    <w:rsid w:val="00A721E2"/>
    <w:rPr>
      <w:sz w:val="20"/>
      <w:szCs w:val="20"/>
    </w:rPr>
  </w:style>
  <w:style w:type="paragraph" w:styleId="CommentSubject">
    <w:name w:val="annotation subject"/>
    <w:basedOn w:val="CommentText"/>
    <w:next w:val="CommentText"/>
    <w:link w:val="CommentSubjectChar"/>
    <w:uiPriority w:val="99"/>
    <w:semiHidden/>
    <w:unhideWhenUsed/>
    <w:rsid w:val="00A721E2"/>
    <w:rPr>
      <w:b/>
      <w:bCs/>
    </w:rPr>
  </w:style>
  <w:style w:type="character" w:customStyle="1" w:styleId="CommentSubjectChar">
    <w:name w:val="Comment Subject Char"/>
    <w:basedOn w:val="CommentTextChar"/>
    <w:link w:val="CommentSubject"/>
    <w:uiPriority w:val="99"/>
    <w:semiHidden/>
    <w:rsid w:val="00A721E2"/>
    <w:rPr>
      <w:b/>
      <w:bCs/>
      <w:sz w:val="20"/>
      <w:szCs w:val="20"/>
    </w:rPr>
  </w:style>
  <w:style w:type="table" w:styleId="TableGrid">
    <w:name w:val="Table Grid"/>
    <w:basedOn w:val="TableNormal"/>
    <w:uiPriority w:val="59"/>
    <w:rsid w:val="008F107E"/>
    <w:pPr>
      <w:spacing w:after="0" w:line="240" w:lineRule="auto"/>
      <w:jc w:val="both"/>
    </w:pPr>
    <w:rPr>
      <w:rFonts w:ascii="Times New Roman" w:hAnsi="Times New Roman" w:cs="Times New Roman"/>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8F107E"/>
  </w:style>
  <w:style w:type="character" w:styleId="Strong">
    <w:name w:val="Strong"/>
    <w:basedOn w:val="DefaultParagraphFont"/>
    <w:uiPriority w:val="22"/>
    <w:qFormat/>
    <w:rsid w:val="00232507"/>
    <w:rPr>
      <w:b/>
      <w:bCs/>
    </w:rPr>
  </w:style>
  <w:style w:type="character" w:styleId="Hyperlink">
    <w:name w:val="Hyperlink"/>
    <w:basedOn w:val="DefaultParagraphFont"/>
    <w:uiPriority w:val="99"/>
    <w:semiHidden/>
    <w:unhideWhenUsed/>
    <w:rsid w:val="002325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68636">
      <w:bodyDiv w:val="1"/>
      <w:marLeft w:val="0"/>
      <w:marRight w:val="0"/>
      <w:marTop w:val="0"/>
      <w:marBottom w:val="0"/>
      <w:divBdr>
        <w:top w:val="none" w:sz="0" w:space="0" w:color="auto"/>
        <w:left w:val="none" w:sz="0" w:space="0" w:color="auto"/>
        <w:bottom w:val="none" w:sz="0" w:space="0" w:color="auto"/>
        <w:right w:val="none" w:sz="0" w:space="0" w:color="auto"/>
      </w:divBdr>
    </w:div>
    <w:div w:id="299848390">
      <w:bodyDiv w:val="1"/>
      <w:marLeft w:val="0"/>
      <w:marRight w:val="0"/>
      <w:marTop w:val="0"/>
      <w:marBottom w:val="0"/>
      <w:divBdr>
        <w:top w:val="none" w:sz="0" w:space="0" w:color="auto"/>
        <w:left w:val="none" w:sz="0" w:space="0" w:color="auto"/>
        <w:bottom w:val="none" w:sz="0" w:space="0" w:color="auto"/>
        <w:right w:val="none" w:sz="0" w:space="0" w:color="auto"/>
      </w:divBdr>
    </w:div>
    <w:div w:id="370347346">
      <w:bodyDiv w:val="1"/>
      <w:marLeft w:val="0"/>
      <w:marRight w:val="0"/>
      <w:marTop w:val="0"/>
      <w:marBottom w:val="0"/>
      <w:divBdr>
        <w:top w:val="none" w:sz="0" w:space="0" w:color="auto"/>
        <w:left w:val="none" w:sz="0" w:space="0" w:color="auto"/>
        <w:bottom w:val="none" w:sz="0" w:space="0" w:color="auto"/>
        <w:right w:val="none" w:sz="0" w:space="0" w:color="auto"/>
      </w:divBdr>
    </w:div>
    <w:div w:id="382600165">
      <w:bodyDiv w:val="1"/>
      <w:marLeft w:val="0"/>
      <w:marRight w:val="0"/>
      <w:marTop w:val="0"/>
      <w:marBottom w:val="0"/>
      <w:divBdr>
        <w:top w:val="none" w:sz="0" w:space="0" w:color="auto"/>
        <w:left w:val="none" w:sz="0" w:space="0" w:color="auto"/>
        <w:bottom w:val="none" w:sz="0" w:space="0" w:color="auto"/>
        <w:right w:val="none" w:sz="0" w:space="0" w:color="auto"/>
      </w:divBdr>
    </w:div>
    <w:div w:id="569655173">
      <w:bodyDiv w:val="1"/>
      <w:marLeft w:val="0"/>
      <w:marRight w:val="0"/>
      <w:marTop w:val="0"/>
      <w:marBottom w:val="0"/>
      <w:divBdr>
        <w:top w:val="none" w:sz="0" w:space="0" w:color="auto"/>
        <w:left w:val="none" w:sz="0" w:space="0" w:color="auto"/>
        <w:bottom w:val="none" w:sz="0" w:space="0" w:color="auto"/>
        <w:right w:val="none" w:sz="0" w:space="0" w:color="auto"/>
      </w:divBdr>
    </w:div>
    <w:div w:id="688918021">
      <w:bodyDiv w:val="1"/>
      <w:marLeft w:val="0"/>
      <w:marRight w:val="0"/>
      <w:marTop w:val="0"/>
      <w:marBottom w:val="0"/>
      <w:divBdr>
        <w:top w:val="none" w:sz="0" w:space="0" w:color="auto"/>
        <w:left w:val="none" w:sz="0" w:space="0" w:color="auto"/>
        <w:bottom w:val="none" w:sz="0" w:space="0" w:color="auto"/>
        <w:right w:val="none" w:sz="0" w:space="0" w:color="auto"/>
      </w:divBdr>
    </w:div>
    <w:div w:id="800347145">
      <w:bodyDiv w:val="1"/>
      <w:marLeft w:val="0"/>
      <w:marRight w:val="0"/>
      <w:marTop w:val="0"/>
      <w:marBottom w:val="0"/>
      <w:divBdr>
        <w:top w:val="none" w:sz="0" w:space="0" w:color="auto"/>
        <w:left w:val="none" w:sz="0" w:space="0" w:color="auto"/>
        <w:bottom w:val="none" w:sz="0" w:space="0" w:color="auto"/>
        <w:right w:val="none" w:sz="0" w:space="0" w:color="auto"/>
      </w:divBdr>
    </w:div>
    <w:div w:id="863832571">
      <w:bodyDiv w:val="1"/>
      <w:marLeft w:val="0"/>
      <w:marRight w:val="0"/>
      <w:marTop w:val="0"/>
      <w:marBottom w:val="0"/>
      <w:divBdr>
        <w:top w:val="none" w:sz="0" w:space="0" w:color="auto"/>
        <w:left w:val="none" w:sz="0" w:space="0" w:color="auto"/>
        <w:bottom w:val="none" w:sz="0" w:space="0" w:color="auto"/>
        <w:right w:val="none" w:sz="0" w:space="0" w:color="auto"/>
      </w:divBdr>
    </w:div>
    <w:div w:id="1118986468">
      <w:bodyDiv w:val="1"/>
      <w:marLeft w:val="0"/>
      <w:marRight w:val="0"/>
      <w:marTop w:val="0"/>
      <w:marBottom w:val="0"/>
      <w:divBdr>
        <w:top w:val="none" w:sz="0" w:space="0" w:color="auto"/>
        <w:left w:val="none" w:sz="0" w:space="0" w:color="auto"/>
        <w:bottom w:val="none" w:sz="0" w:space="0" w:color="auto"/>
        <w:right w:val="none" w:sz="0" w:space="0" w:color="auto"/>
      </w:divBdr>
    </w:div>
    <w:div w:id="1201431040">
      <w:bodyDiv w:val="1"/>
      <w:marLeft w:val="0"/>
      <w:marRight w:val="0"/>
      <w:marTop w:val="0"/>
      <w:marBottom w:val="0"/>
      <w:divBdr>
        <w:top w:val="none" w:sz="0" w:space="0" w:color="auto"/>
        <w:left w:val="none" w:sz="0" w:space="0" w:color="auto"/>
        <w:bottom w:val="none" w:sz="0" w:space="0" w:color="auto"/>
        <w:right w:val="none" w:sz="0" w:space="0" w:color="auto"/>
      </w:divBdr>
    </w:div>
    <w:div w:id="1222867199">
      <w:bodyDiv w:val="1"/>
      <w:marLeft w:val="0"/>
      <w:marRight w:val="0"/>
      <w:marTop w:val="0"/>
      <w:marBottom w:val="0"/>
      <w:divBdr>
        <w:top w:val="none" w:sz="0" w:space="0" w:color="auto"/>
        <w:left w:val="none" w:sz="0" w:space="0" w:color="auto"/>
        <w:bottom w:val="none" w:sz="0" w:space="0" w:color="auto"/>
        <w:right w:val="none" w:sz="0" w:space="0" w:color="auto"/>
      </w:divBdr>
    </w:div>
    <w:div w:id="1358435054">
      <w:bodyDiv w:val="1"/>
      <w:marLeft w:val="0"/>
      <w:marRight w:val="0"/>
      <w:marTop w:val="0"/>
      <w:marBottom w:val="0"/>
      <w:divBdr>
        <w:top w:val="none" w:sz="0" w:space="0" w:color="auto"/>
        <w:left w:val="none" w:sz="0" w:space="0" w:color="auto"/>
        <w:bottom w:val="none" w:sz="0" w:space="0" w:color="auto"/>
        <w:right w:val="none" w:sz="0" w:space="0" w:color="auto"/>
      </w:divBdr>
    </w:div>
    <w:div w:id="1661034326">
      <w:bodyDiv w:val="1"/>
      <w:marLeft w:val="0"/>
      <w:marRight w:val="0"/>
      <w:marTop w:val="0"/>
      <w:marBottom w:val="0"/>
      <w:divBdr>
        <w:top w:val="none" w:sz="0" w:space="0" w:color="auto"/>
        <w:left w:val="none" w:sz="0" w:space="0" w:color="auto"/>
        <w:bottom w:val="none" w:sz="0" w:space="0" w:color="auto"/>
        <w:right w:val="none" w:sz="0" w:space="0" w:color="auto"/>
      </w:divBdr>
    </w:div>
    <w:div w:id="1922985972">
      <w:bodyDiv w:val="1"/>
      <w:marLeft w:val="0"/>
      <w:marRight w:val="0"/>
      <w:marTop w:val="0"/>
      <w:marBottom w:val="0"/>
      <w:divBdr>
        <w:top w:val="none" w:sz="0" w:space="0" w:color="auto"/>
        <w:left w:val="none" w:sz="0" w:space="0" w:color="auto"/>
        <w:bottom w:val="none" w:sz="0" w:space="0" w:color="auto"/>
        <w:right w:val="none" w:sz="0" w:space="0" w:color="auto"/>
      </w:divBdr>
    </w:div>
    <w:div w:id="1925382283">
      <w:bodyDiv w:val="1"/>
      <w:marLeft w:val="0"/>
      <w:marRight w:val="0"/>
      <w:marTop w:val="0"/>
      <w:marBottom w:val="0"/>
      <w:divBdr>
        <w:top w:val="none" w:sz="0" w:space="0" w:color="auto"/>
        <w:left w:val="none" w:sz="0" w:space="0" w:color="auto"/>
        <w:bottom w:val="none" w:sz="0" w:space="0" w:color="auto"/>
        <w:right w:val="none" w:sz="0" w:space="0" w:color="auto"/>
      </w:divBdr>
    </w:div>
    <w:div w:id="2042432665">
      <w:bodyDiv w:val="1"/>
      <w:marLeft w:val="0"/>
      <w:marRight w:val="0"/>
      <w:marTop w:val="0"/>
      <w:marBottom w:val="0"/>
      <w:divBdr>
        <w:top w:val="none" w:sz="0" w:space="0" w:color="auto"/>
        <w:left w:val="none" w:sz="0" w:space="0" w:color="auto"/>
        <w:bottom w:val="none" w:sz="0" w:space="0" w:color="auto"/>
        <w:right w:val="none" w:sz="0" w:space="0" w:color="auto"/>
      </w:divBdr>
    </w:div>
    <w:div w:id="2085566794">
      <w:bodyDiv w:val="1"/>
      <w:marLeft w:val="0"/>
      <w:marRight w:val="0"/>
      <w:marTop w:val="0"/>
      <w:marBottom w:val="0"/>
      <w:divBdr>
        <w:top w:val="none" w:sz="0" w:space="0" w:color="auto"/>
        <w:left w:val="none" w:sz="0" w:space="0" w:color="auto"/>
        <w:bottom w:val="none" w:sz="0" w:space="0" w:color="auto"/>
        <w:right w:val="none" w:sz="0" w:space="0" w:color="auto"/>
      </w:divBdr>
    </w:div>
    <w:div w:id="2094234626">
      <w:bodyDiv w:val="1"/>
      <w:marLeft w:val="0"/>
      <w:marRight w:val="0"/>
      <w:marTop w:val="0"/>
      <w:marBottom w:val="0"/>
      <w:divBdr>
        <w:top w:val="none" w:sz="0" w:space="0" w:color="auto"/>
        <w:left w:val="none" w:sz="0" w:space="0" w:color="auto"/>
        <w:bottom w:val="none" w:sz="0" w:space="0" w:color="auto"/>
        <w:right w:val="none" w:sz="0" w:space="0" w:color="auto"/>
      </w:divBdr>
    </w:div>
    <w:div w:id="213648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doi.org/10.1109/ICCoSD66074.2025.1134857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496</Words>
  <Characters>3117</Characters>
  <Application>Microsoft Office Word</Application>
  <DocSecurity>0</DocSecurity>
  <Lines>115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 Roy</dc:creator>
  <cp:keywords/>
  <dc:description/>
  <cp:lastModifiedBy>Neeraj Maurya</cp:lastModifiedBy>
  <cp:revision>54</cp:revision>
  <dcterms:created xsi:type="dcterms:W3CDTF">2025-05-27T08:55:00Z</dcterms:created>
  <dcterms:modified xsi:type="dcterms:W3CDTF">2026-03-22T12:14:00Z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324632ec-8cbf-4a39-ba0f-65201c3fe030</vt:lpwstr>
  </property>
  <property fmtid="{D5CDD505-2E9C-101B-9397-08002B2CF9AE}" pid="3" name="MSIP_Label_defa4170-0d19-0005-0004-bc88714345d2_Enabled">
    <vt:lpwstr>true</vt:lpwstr>
  </property>
  <property fmtid="{D5CDD505-2E9C-101B-9397-08002B2CF9AE}" pid="4" name="MSIP_Label_defa4170-0d19-0005-0004-bc88714345d2_SetDate">
    <vt:lpwstr>2026-03-22T12:14:30Z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ff57701c-ee0a-4a80-896f-f16264d6cf6d</vt:lpwstr>
  </property>
  <property fmtid="{D5CDD505-2E9C-101B-9397-08002B2CF9AE}" pid="8" name="MSIP_Label_defa4170-0d19-0005-0004-bc88714345d2_ActionId">
    <vt:lpwstr>87395afb-0d76-480b-b434-4f730d914c0d</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